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1A" w:rsidRPr="00130C74" w:rsidRDefault="00A222BC" w:rsidP="00ED197E">
      <w:pPr>
        <w:widowControl w:val="0"/>
        <w:autoSpaceDE w:val="0"/>
        <w:autoSpaceDN w:val="0"/>
        <w:adjustRightInd w:val="0"/>
        <w:jc w:val="center"/>
        <w:rPr>
          <w:b/>
          <w:iCs/>
          <w:lang w:val="en-US"/>
        </w:rPr>
      </w:pPr>
      <w:r w:rsidRPr="00A222BC">
        <w:rPr>
          <w:b/>
          <w:iCs/>
        </w:rPr>
        <w:t xml:space="preserve">ДОГОВОР № </w:t>
      </w:r>
      <w:r w:rsidR="00130C74">
        <w:rPr>
          <w:b/>
          <w:iCs/>
          <w:lang w:val="en-US"/>
        </w:rPr>
        <w:t>_____</w:t>
      </w:r>
    </w:p>
    <w:p w:rsidR="00CF2E1A" w:rsidRPr="00A222BC" w:rsidRDefault="00CF2E1A" w:rsidP="00ED19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22BC">
        <w:rPr>
          <w:b/>
          <w:iCs/>
        </w:rPr>
        <w:t xml:space="preserve">оказания услуг по  проведению </w:t>
      </w:r>
      <w:r w:rsidRPr="00A222BC">
        <w:rPr>
          <w:b/>
          <w:bCs/>
        </w:rPr>
        <w:t>экспертизы отчетной документации</w:t>
      </w:r>
    </w:p>
    <w:p w:rsidR="00CF2E1A" w:rsidRPr="00A222BC" w:rsidRDefault="00CF2E1A" w:rsidP="00ED19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22BC">
        <w:rPr>
          <w:b/>
          <w:bCs/>
          <w:color w:val="000000"/>
        </w:rPr>
        <w:t xml:space="preserve">по результатам выполненных энергетических обследований </w:t>
      </w:r>
    </w:p>
    <w:p w:rsidR="00CF2E1A" w:rsidRDefault="00CF2E1A" w:rsidP="002B73D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78"/>
      </w:tblGrid>
      <w:tr w:rsidR="00120DD8" w:rsidTr="00120DD8">
        <w:tc>
          <w:tcPr>
            <w:tcW w:w="5341" w:type="dxa"/>
          </w:tcPr>
          <w:p w:rsidR="00120DD8" w:rsidRDefault="00120DD8" w:rsidP="00120D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33DB0">
              <w:t xml:space="preserve">г. </w:t>
            </w:r>
            <w:r>
              <w:t>Москва</w:t>
            </w:r>
          </w:p>
        </w:tc>
        <w:tc>
          <w:tcPr>
            <w:tcW w:w="5341" w:type="dxa"/>
          </w:tcPr>
          <w:p w:rsidR="00120DD8" w:rsidRPr="00120DD8" w:rsidRDefault="00130C74" w:rsidP="00120DD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00.00.0000</w:t>
            </w:r>
          </w:p>
        </w:tc>
      </w:tr>
    </w:tbl>
    <w:p w:rsidR="00120DD8" w:rsidRPr="00120DD8" w:rsidRDefault="00120DD8" w:rsidP="002B73D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CF2E1A" w:rsidRPr="00120DD8" w:rsidRDefault="00CF2E1A" w:rsidP="00F36609">
      <w:pPr>
        <w:ind w:firstLine="540"/>
        <w:jc w:val="both"/>
        <w:rPr>
          <w:b/>
          <w:bCs/>
          <w:lang w:val="en-US"/>
        </w:rPr>
      </w:pPr>
    </w:p>
    <w:p w:rsidR="00CF2E1A" w:rsidRPr="00130C74" w:rsidRDefault="00130C74" w:rsidP="00F36609">
      <w:pPr>
        <w:ind w:firstLine="540"/>
        <w:jc w:val="both"/>
        <w:rPr>
          <w:color w:val="000000"/>
        </w:rPr>
      </w:pPr>
      <w:r w:rsidRPr="00130C74">
        <w:t>____________________________________</w:t>
      </w:r>
      <w:r w:rsidR="00385D63" w:rsidRPr="00130C74">
        <w:t xml:space="preserve">, </w:t>
      </w:r>
      <w:r w:rsidR="00373F1F">
        <w:t>именуемое</w:t>
      </w:r>
      <w:r w:rsidR="00120DD8" w:rsidRPr="00130C74">
        <w:t xml:space="preserve"> </w:t>
      </w:r>
      <w:r w:rsidR="00120DD8">
        <w:t>в</w:t>
      </w:r>
      <w:r w:rsidR="00120DD8" w:rsidRPr="00130C74">
        <w:t xml:space="preserve"> </w:t>
      </w:r>
      <w:r w:rsidR="00120DD8">
        <w:t>дальнейшем</w:t>
      </w:r>
      <w:r w:rsidR="00120DD8" w:rsidRPr="00130C74">
        <w:t xml:space="preserve"> </w:t>
      </w:r>
      <w:r w:rsidR="00120DD8">
        <w:t>Заказчик</w:t>
      </w:r>
      <w:r w:rsidR="00120DD8" w:rsidRPr="00130C74">
        <w:t xml:space="preserve">, </w:t>
      </w:r>
      <w:r w:rsidR="00120DD8">
        <w:t>в</w:t>
      </w:r>
      <w:r w:rsidR="00120DD8" w:rsidRPr="00130C74">
        <w:t xml:space="preserve"> </w:t>
      </w:r>
      <w:r w:rsidR="00120DD8">
        <w:t>лице</w:t>
      </w:r>
      <w:r w:rsidR="00120DD8" w:rsidRPr="00130C74">
        <w:t xml:space="preserve"> </w:t>
      </w:r>
      <w:r w:rsidRPr="00130C74">
        <w:t>_____________________</w:t>
      </w:r>
      <w:r w:rsidR="00385D63" w:rsidRPr="00130C74">
        <w:t xml:space="preserve">, </w:t>
      </w:r>
      <w:r w:rsidR="005A54E0" w:rsidRPr="00A222BC">
        <w:t>действующе</w:t>
      </w:r>
      <w:r w:rsidR="00385D63" w:rsidRPr="00A222BC">
        <w:t>го</w:t>
      </w:r>
      <w:r w:rsidR="005A54E0" w:rsidRPr="00130C74">
        <w:t xml:space="preserve"> </w:t>
      </w:r>
      <w:r w:rsidR="005A54E0" w:rsidRPr="00A222BC">
        <w:t>на</w:t>
      </w:r>
      <w:r w:rsidR="005A54E0" w:rsidRPr="00130C74">
        <w:t xml:space="preserve"> </w:t>
      </w:r>
      <w:r w:rsidR="005A54E0" w:rsidRPr="00A222BC">
        <w:t>основании</w:t>
      </w:r>
      <w:r w:rsidR="005A54E0" w:rsidRPr="00130C74">
        <w:t xml:space="preserve"> </w:t>
      </w:r>
      <w:r w:rsidR="00120DD8" w:rsidRPr="00130C74">
        <w:t>Устава</w:t>
      </w:r>
      <w:r w:rsidR="005A54E0" w:rsidRPr="00130C74">
        <w:t xml:space="preserve">, </w:t>
      </w:r>
      <w:r w:rsidR="005A416F" w:rsidRPr="00C33DB0">
        <w:t>с</w:t>
      </w:r>
      <w:r w:rsidR="005A416F" w:rsidRPr="00130C74">
        <w:t xml:space="preserve"> </w:t>
      </w:r>
      <w:r w:rsidR="005A416F" w:rsidRPr="00C33DB0">
        <w:t>одной</w:t>
      </w:r>
      <w:r w:rsidR="005A416F" w:rsidRPr="00130C74">
        <w:t xml:space="preserve"> </w:t>
      </w:r>
      <w:r w:rsidR="005A416F" w:rsidRPr="00C33DB0">
        <w:t>стороны</w:t>
      </w:r>
      <w:r w:rsidR="005A416F" w:rsidRPr="00130C74">
        <w:t xml:space="preserve">, </w:t>
      </w:r>
      <w:r w:rsidR="005A416F" w:rsidRPr="00C33DB0">
        <w:t>и</w:t>
      </w:r>
      <w:r w:rsidR="005A416F" w:rsidRPr="00130C74">
        <w:t xml:space="preserve"> </w:t>
      </w:r>
      <w:r w:rsidR="00120DD8" w:rsidRPr="00130C74">
        <w:t>Некоммерческое Образовательное Частное Учреждение Учебно-Методический Центр «Энергоэффективность»</w:t>
      </w:r>
      <w:r w:rsidR="005A416F" w:rsidRPr="00130C74">
        <w:t xml:space="preserve">, </w:t>
      </w:r>
      <w:r w:rsidR="007A1EE3" w:rsidRPr="00130C74">
        <w:rPr>
          <w:color w:val="000000"/>
        </w:rPr>
        <w:t xml:space="preserve"> </w:t>
      </w:r>
      <w:r w:rsidR="007A1EE3" w:rsidRPr="007A1EE3">
        <w:rPr>
          <w:color w:val="000000"/>
        </w:rPr>
        <w:t>именуемое</w:t>
      </w:r>
      <w:r w:rsidR="007A1EE3" w:rsidRPr="00130C74">
        <w:rPr>
          <w:color w:val="000000"/>
        </w:rPr>
        <w:t xml:space="preserve"> </w:t>
      </w:r>
      <w:r w:rsidR="007A1EE3" w:rsidRPr="007A1EE3">
        <w:rPr>
          <w:color w:val="000000"/>
        </w:rPr>
        <w:t>в</w:t>
      </w:r>
      <w:r w:rsidR="007A1EE3" w:rsidRPr="00130C74">
        <w:rPr>
          <w:color w:val="000000"/>
        </w:rPr>
        <w:t xml:space="preserve"> </w:t>
      </w:r>
      <w:r w:rsidR="007A1EE3" w:rsidRPr="007A1EE3">
        <w:rPr>
          <w:color w:val="000000"/>
        </w:rPr>
        <w:t>дальнейшем</w:t>
      </w:r>
      <w:r w:rsidR="007A1EE3" w:rsidRPr="00130C74">
        <w:rPr>
          <w:color w:val="000000"/>
        </w:rPr>
        <w:t xml:space="preserve"> «</w:t>
      </w:r>
      <w:r w:rsidR="007A1EE3" w:rsidRPr="007A1EE3">
        <w:rPr>
          <w:color w:val="000000"/>
        </w:rPr>
        <w:t>Эксперт</w:t>
      </w:r>
      <w:r w:rsidR="007A1EE3" w:rsidRPr="00130C74">
        <w:rPr>
          <w:color w:val="000000"/>
        </w:rPr>
        <w:t xml:space="preserve">», </w:t>
      </w:r>
      <w:r w:rsidR="007A1EE3" w:rsidRPr="007A1EE3">
        <w:rPr>
          <w:color w:val="000000"/>
        </w:rPr>
        <w:t>в</w:t>
      </w:r>
      <w:r w:rsidR="007A1EE3" w:rsidRPr="00130C74">
        <w:rPr>
          <w:color w:val="000000"/>
        </w:rPr>
        <w:t xml:space="preserve"> </w:t>
      </w:r>
      <w:r w:rsidR="007A1EE3" w:rsidRPr="007A1EE3">
        <w:rPr>
          <w:color w:val="000000"/>
        </w:rPr>
        <w:t>лице</w:t>
      </w:r>
      <w:r w:rsidR="007A1EE3" w:rsidRPr="00130C74">
        <w:rPr>
          <w:color w:val="000000"/>
        </w:rPr>
        <w:t xml:space="preserve"> </w:t>
      </w:r>
      <w:r w:rsidR="00120DD8" w:rsidRPr="00130C74">
        <w:t>Директора</w:t>
      </w:r>
      <w:r w:rsidR="001434B4" w:rsidRPr="00130C74">
        <w:t xml:space="preserve"> </w:t>
      </w:r>
      <w:r w:rsidR="00120DD8" w:rsidRPr="00130C74">
        <w:t>Лешкова Александра Олеговича</w:t>
      </w:r>
      <w:r w:rsidR="007A1EE3" w:rsidRPr="00130C74">
        <w:rPr>
          <w:color w:val="000000"/>
        </w:rPr>
        <w:t>,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действующего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на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основании</w:t>
      </w:r>
      <w:r w:rsidR="00CF2E1A" w:rsidRPr="00130C74">
        <w:rPr>
          <w:color w:val="000000"/>
        </w:rPr>
        <w:t xml:space="preserve"> </w:t>
      </w:r>
      <w:r w:rsidR="00120DD8" w:rsidRPr="00130C74">
        <w:t>Устава</w:t>
      </w:r>
      <w:r w:rsidR="00CF2E1A" w:rsidRPr="00130C74">
        <w:rPr>
          <w:color w:val="000000"/>
        </w:rPr>
        <w:t xml:space="preserve">, </w:t>
      </w:r>
      <w:r w:rsidR="00CF2E1A" w:rsidRPr="007A1EE3">
        <w:rPr>
          <w:color w:val="000000"/>
        </w:rPr>
        <w:t>с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другой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стороны</w:t>
      </w:r>
      <w:r w:rsidR="00CF2E1A" w:rsidRPr="00130C74">
        <w:rPr>
          <w:color w:val="000000"/>
        </w:rPr>
        <w:t xml:space="preserve">, </w:t>
      </w:r>
      <w:r w:rsidR="00CF2E1A" w:rsidRPr="007A1EE3">
        <w:rPr>
          <w:color w:val="000000"/>
        </w:rPr>
        <w:t>заключили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настоящий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Договор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о</w:t>
      </w:r>
      <w:r w:rsidR="00CF2E1A" w:rsidRPr="00130C74">
        <w:rPr>
          <w:color w:val="000000"/>
        </w:rPr>
        <w:t xml:space="preserve"> </w:t>
      </w:r>
      <w:r w:rsidR="00CF2E1A" w:rsidRPr="007A1EE3">
        <w:rPr>
          <w:color w:val="000000"/>
        </w:rPr>
        <w:t>нижеследующем</w:t>
      </w:r>
      <w:r w:rsidR="00CF2E1A" w:rsidRPr="00130C74">
        <w:rPr>
          <w:color w:val="000000"/>
        </w:rPr>
        <w:t>:</w:t>
      </w:r>
    </w:p>
    <w:p w:rsidR="00CF2E1A" w:rsidRPr="00130C74" w:rsidRDefault="00CF2E1A" w:rsidP="00AB4A42">
      <w:pPr>
        <w:pStyle w:val="a8"/>
        <w:rPr>
          <w:b/>
          <w:sz w:val="24"/>
          <w:szCs w:val="24"/>
        </w:rPr>
      </w:pPr>
    </w:p>
    <w:p w:rsidR="00CF2E1A" w:rsidRPr="00C33DB0" w:rsidRDefault="00CF2E1A" w:rsidP="00AB4A42">
      <w:pPr>
        <w:pStyle w:val="a8"/>
        <w:ind w:hanging="283"/>
        <w:jc w:val="both"/>
        <w:rPr>
          <w:b/>
          <w:sz w:val="24"/>
          <w:szCs w:val="24"/>
        </w:rPr>
      </w:pPr>
      <w:r w:rsidRPr="00C33DB0">
        <w:rPr>
          <w:b/>
          <w:sz w:val="24"/>
          <w:szCs w:val="24"/>
        </w:rPr>
        <w:t>1. ПРЕДМЕТ ДОГОВОРА</w:t>
      </w:r>
    </w:p>
    <w:p w:rsidR="00CF2E1A" w:rsidRPr="007C5CF5" w:rsidRDefault="00CF2E1A" w:rsidP="00BC6D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C5CF5">
        <w:rPr>
          <w:caps/>
          <w:color w:val="000000"/>
        </w:rPr>
        <w:t xml:space="preserve">1.1. </w:t>
      </w:r>
      <w:r w:rsidRPr="007C5CF5">
        <w:rPr>
          <w:color w:val="000000"/>
        </w:rPr>
        <w:t>В течение срока действия настоящего договора Эксперт обязуется оказывать услуги по экспертиз</w:t>
      </w:r>
      <w:r>
        <w:rPr>
          <w:color w:val="000000"/>
        </w:rPr>
        <w:t>е</w:t>
      </w:r>
      <w:r w:rsidRPr="007C5CF5">
        <w:rPr>
          <w:color w:val="000000"/>
        </w:rPr>
        <w:t xml:space="preserve"> </w:t>
      </w:r>
      <w:r w:rsidRPr="007C5CF5">
        <w:rPr>
          <w:bCs/>
          <w:color w:val="000000"/>
        </w:rPr>
        <w:t>отчетной документации</w:t>
      </w:r>
      <w:r>
        <w:rPr>
          <w:bCs/>
          <w:color w:val="000000"/>
        </w:rPr>
        <w:t>,</w:t>
      </w:r>
      <w:r w:rsidRPr="007C5CF5">
        <w:rPr>
          <w:bCs/>
          <w:color w:val="000000"/>
        </w:rPr>
        <w:t xml:space="preserve"> составленной по результатам выполненных Заказчиком энергетических обследований объектов. </w:t>
      </w:r>
    </w:p>
    <w:p w:rsidR="00CF2E1A" w:rsidRPr="007C5CF5" w:rsidRDefault="00CF2E1A" w:rsidP="00070DA4">
      <w:pPr>
        <w:autoSpaceDE w:val="0"/>
        <w:autoSpaceDN w:val="0"/>
        <w:adjustRightInd w:val="0"/>
        <w:jc w:val="both"/>
        <w:rPr>
          <w:color w:val="000000"/>
        </w:rPr>
      </w:pPr>
      <w:r w:rsidRPr="007C5CF5">
        <w:rPr>
          <w:color w:val="000000"/>
        </w:rPr>
        <w:t>1.2. Наименование объектов и цена экспертизы</w:t>
      </w:r>
      <w:r w:rsidR="00EC46ED">
        <w:rPr>
          <w:color w:val="000000"/>
        </w:rPr>
        <w:t xml:space="preserve"> </w:t>
      </w:r>
      <w:r>
        <w:rPr>
          <w:color w:val="000000"/>
        </w:rPr>
        <w:t xml:space="preserve">согласовываются Сторонами в </w:t>
      </w:r>
      <w:r w:rsidR="00EC46ED">
        <w:rPr>
          <w:color w:val="000000"/>
        </w:rPr>
        <w:t>Дополнительных соглашениях</w:t>
      </w:r>
      <w:r>
        <w:rPr>
          <w:color w:val="000000"/>
        </w:rPr>
        <w:t>, являющихся</w:t>
      </w:r>
      <w:r w:rsidRPr="007C5CF5">
        <w:rPr>
          <w:color w:val="000000"/>
        </w:rPr>
        <w:t xml:space="preserve"> </w:t>
      </w:r>
      <w:r>
        <w:rPr>
          <w:color w:val="000000"/>
        </w:rPr>
        <w:t>приложениями и неотъемлемой частью настоящего Д</w:t>
      </w:r>
      <w:r w:rsidRPr="007C5CF5">
        <w:rPr>
          <w:color w:val="000000"/>
        </w:rPr>
        <w:t>оговора.</w:t>
      </w:r>
    </w:p>
    <w:p w:rsidR="00CF2E1A" w:rsidRPr="007C5CF5" w:rsidRDefault="00CF2E1A" w:rsidP="00070DA4">
      <w:pPr>
        <w:autoSpaceDE w:val="0"/>
        <w:autoSpaceDN w:val="0"/>
        <w:adjustRightInd w:val="0"/>
        <w:jc w:val="both"/>
        <w:rPr>
          <w:color w:val="000000"/>
        </w:rPr>
      </w:pPr>
      <w:r w:rsidRPr="007C5CF5">
        <w:rPr>
          <w:color w:val="000000"/>
        </w:rPr>
        <w:t xml:space="preserve">1.3. Заказчик обязуется принимать результаты экспертиз и производить оплату их стоимости на условиях и в порядке, предусмотренных </w:t>
      </w:r>
      <w:r>
        <w:rPr>
          <w:color w:val="000000"/>
        </w:rPr>
        <w:t xml:space="preserve">настоящим Договором и </w:t>
      </w:r>
      <w:r w:rsidR="00EC46ED">
        <w:rPr>
          <w:color w:val="000000"/>
        </w:rPr>
        <w:t>Дополнительными соглашениями</w:t>
      </w:r>
      <w:r>
        <w:rPr>
          <w:color w:val="000000"/>
        </w:rPr>
        <w:t xml:space="preserve"> к</w:t>
      </w:r>
      <w:r w:rsidR="00EC46ED">
        <w:rPr>
          <w:color w:val="000000"/>
        </w:rPr>
        <w:t> </w:t>
      </w:r>
      <w:r>
        <w:rPr>
          <w:color w:val="000000"/>
        </w:rPr>
        <w:t>нему</w:t>
      </w:r>
      <w:r w:rsidRPr="007C5CF5">
        <w:rPr>
          <w:color w:val="000000"/>
        </w:rPr>
        <w:t>.</w:t>
      </w:r>
    </w:p>
    <w:p w:rsidR="00CF2E1A" w:rsidRDefault="00CF2E1A" w:rsidP="00FE6E66">
      <w:pPr>
        <w:widowControl w:val="0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</w:pPr>
      <w:r w:rsidRPr="00C33DB0">
        <w:t>1.</w:t>
      </w:r>
      <w:r>
        <w:t>4</w:t>
      </w:r>
      <w:r w:rsidRPr="00C33DB0">
        <w:t>. Целями работ по настоящему Договору</w:t>
      </w:r>
      <w:r>
        <w:t xml:space="preserve"> является определение: </w:t>
      </w:r>
    </w:p>
    <w:p w:rsidR="00CF2E1A" w:rsidRPr="00C93806" w:rsidRDefault="00CF2E1A" w:rsidP="00A222BC">
      <w:pPr>
        <w:widowControl w:val="0"/>
        <w:numPr>
          <w:ilvl w:val="0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3435B9">
        <w:rPr>
          <w:b/>
          <w:i/>
        </w:rPr>
        <w:t>соответствия</w:t>
      </w:r>
      <w:r>
        <w:t xml:space="preserve"> – отчетных документов требованиям законодательства Российской </w:t>
      </w:r>
      <w:r w:rsidR="00A222BC">
        <w:t xml:space="preserve">                </w:t>
      </w:r>
      <w:r>
        <w:t xml:space="preserve">Федерации, стандартам, правилам и иным внутренним документам </w:t>
      </w:r>
      <w:r w:rsidR="00026B53" w:rsidRPr="00C93806">
        <w:t>НП</w:t>
      </w:r>
      <w:r w:rsidR="005E4436">
        <w:t> </w:t>
      </w:r>
      <w:r w:rsidR="00026B53" w:rsidRPr="00C93806">
        <w:t>СРО «Гильдия Энергоаудиторов»</w:t>
      </w:r>
      <w:r w:rsidRPr="00C93806">
        <w:t>;</w:t>
      </w:r>
    </w:p>
    <w:p w:rsidR="00CF2E1A" w:rsidRDefault="00CF2E1A" w:rsidP="00A222BC">
      <w:pPr>
        <w:widowControl w:val="0"/>
        <w:numPr>
          <w:ilvl w:val="0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3435B9">
        <w:rPr>
          <w:b/>
          <w:i/>
        </w:rPr>
        <w:t>полноты</w:t>
      </w:r>
      <w:r>
        <w:t xml:space="preserve">  - выполненных работ, при проведении энергетического обследования;</w:t>
      </w:r>
    </w:p>
    <w:p w:rsidR="00CF2E1A" w:rsidRDefault="00CF2E1A" w:rsidP="00A222BC">
      <w:pPr>
        <w:widowControl w:val="0"/>
        <w:numPr>
          <w:ilvl w:val="0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3435B9">
        <w:rPr>
          <w:b/>
          <w:i/>
        </w:rPr>
        <w:t>достоверност</w:t>
      </w:r>
      <w:r>
        <w:rPr>
          <w:b/>
          <w:i/>
        </w:rPr>
        <w:t>и</w:t>
      </w:r>
      <w:r>
        <w:t xml:space="preserve"> – данных и сведений, указанных в отчетной документации; </w:t>
      </w:r>
    </w:p>
    <w:p w:rsidR="00CF2E1A" w:rsidRDefault="00CF2E1A" w:rsidP="00A222BC">
      <w:pPr>
        <w:widowControl w:val="0"/>
        <w:numPr>
          <w:ilvl w:val="0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ind w:left="709" w:hanging="283"/>
        <w:jc w:val="both"/>
      </w:pPr>
      <w:r w:rsidRPr="003435B9">
        <w:rPr>
          <w:b/>
          <w:i/>
        </w:rPr>
        <w:t>обоснованност</w:t>
      </w:r>
      <w:r>
        <w:rPr>
          <w:b/>
          <w:i/>
        </w:rPr>
        <w:t>и</w:t>
      </w:r>
      <w:r>
        <w:t xml:space="preserve"> – предлагаемых энергоаудиторами мероприятий по энергосбережению и повышению энергетической эффективности.</w:t>
      </w:r>
    </w:p>
    <w:p w:rsidR="00CF2E1A" w:rsidRPr="00C33DB0" w:rsidRDefault="00CF2E1A" w:rsidP="0048295A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33DB0">
        <w:t>1.</w:t>
      </w:r>
      <w:r>
        <w:t>5</w:t>
      </w:r>
      <w:r w:rsidRPr="00C33DB0">
        <w:t xml:space="preserve">. </w:t>
      </w:r>
      <w:r>
        <w:t xml:space="preserve">Экспертизе подлежат: </w:t>
      </w:r>
    </w:p>
    <w:p w:rsidR="00CF2E1A" w:rsidRPr="0002634C" w:rsidRDefault="00CF2E1A" w:rsidP="00A222BC">
      <w:pPr>
        <w:widowControl w:val="0"/>
        <w:numPr>
          <w:ilvl w:val="0"/>
          <w:numId w:val="1"/>
        </w:numPr>
        <w:tabs>
          <w:tab w:val="clear" w:pos="1429"/>
        </w:tabs>
        <w:suppressAutoHyphens w:val="0"/>
        <w:autoSpaceDE w:val="0"/>
        <w:autoSpaceDN w:val="0"/>
        <w:adjustRightInd w:val="0"/>
        <w:ind w:left="709" w:hanging="283"/>
        <w:jc w:val="both"/>
        <w:rPr>
          <w:bCs/>
        </w:rPr>
      </w:pPr>
      <w:r>
        <w:t>Р</w:t>
      </w:r>
      <w:r w:rsidRPr="0002634C">
        <w:t>асчетно-пояснительная записка (отчет) к энергетическому паспорту потребителя то</w:t>
      </w:r>
      <w:r w:rsidRPr="0002634C">
        <w:t>п</w:t>
      </w:r>
      <w:r w:rsidRPr="0002634C">
        <w:t>ливно-энергетических ресурсов (ТЭР)</w:t>
      </w:r>
      <w:r w:rsidRPr="0002634C">
        <w:rPr>
          <w:bCs/>
        </w:rPr>
        <w:t>;</w:t>
      </w:r>
    </w:p>
    <w:p w:rsidR="00CF2E1A" w:rsidRPr="00C33DB0" w:rsidRDefault="00CF2E1A" w:rsidP="00A222BC">
      <w:pPr>
        <w:widowControl w:val="0"/>
        <w:numPr>
          <w:ilvl w:val="0"/>
          <w:numId w:val="1"/>
        </w:numPr>
        <w:tabs>
          <w:tab w:val="clear" w:pos="1429"/>
        </w:tabs>
        <w:suppressAutoHyphens w:val="0"/>
        <w:autoSpaceDE w:val="0"/>
        <w:autoSpaceDN w:val="0"/>
        <w:adjustRightInd w:val="0"/>
        <w:ind w:left="709" w:hanging="283"/>
        <w:jc w:val="both"/>
        <w:rPr>
          <w:bCs/>
        </w:rPr>
      </w:pPr>
      <w:r w:rsidRPr="00C33DB0">
        <w:rPr>
          <w:bCs/>
        </w:rPr>
        <w:t>Энергетический паспорт;</w:t>
      </w:r>
    </w:p>
    <w:p w:rsidR="00CF2E1A" w:rsidRDefault="00CF2E1A" w:rsidP="00A222BC">
      <w:pPr>
        <w:widowControl w:val="0"/>
        <w:numPr>
          <w:ilvl w:val="0"/>
          <w:numId w:val="1"/>
        </w:numPr>
        <w:tabs>
          <w:tab w:val="clear" w:pos="1429"/>
        </w:tabs>
        <w:suppressAutoHyphens w:val="0"/>
        <w:autoSpaceDE w:val="0"/>
        <w:autoSpaceDN w:val="0"/>
        <w:adjustRightInd w:val="0"/>
        <w:ind w:left="709" w:hanging="283"/>
        <w:jc w:val="both"/>
        <w:rPr>
          <w:bCs/>
        </w:rPr>
      </w:pPr>
      <w:r w:rsidRPr="00C33DB0">
        <w:rPr>
          <w:bCs/>
        </w:rPr>
        <w:t>Иная документация, предусмо</w:t>
      </w:r>
      <w:r>
        <w:rPr>
          <w:bCs/>
        </w:rPr>
        <w:t xml:space="preserve">тренная техническим заданием на проведение </w:t>
      </w:r>
      <w:r w:rsidRPr="00C33DB0">
        <w:rPr>
          <w:bCs/>
        </w:rPr>
        <w:t>энергетич</w:t>
      </w:r>
      <w:r w:rsidRPr="00C33DB0">
        <w:rPr>
          <w:bCs/>
        </w:rPr>
        <w:t>е</w:t>
      </w:r>
      <w:r w:rsidRPr="00C33DB0">
        <w:rPr>
          <w:bCs/>
        </w:rPr>
        <w:t>ского обследования объекта.</w:t>
      </w:r>
    </w:p>
    <w:p w:rsidR="00CF2E1A" w:rsidRPr="00C33DB0" w:rsidRDefault="00CF2E1A" w:rsidP="00F36609">
      <w:pPr>
        <w:ind w:right="-55"/>
        <w:jc w:val="both"/>
        <w:rPr>
          <w:b/>
        </w:rPr>
      </w:pPr>
      <w:r>
        <w:rPr>
          <w:b/>
        </w:rPr>
        <w:t xml:space="preserve"> </w:t>
      </w:r>
    </w:p>
    <w:p w:rsidR="00CF2E1A" w:rsidRPr="00C33DB0" w:rsidRDefault="00CF2E1A" w:rsidP="00AB4A42">
      <w:pPr>
        <w:ind w:right="-55"/>
        <w:jc w:val="both"/>
        <w:rPr>
          <w:b/>
        </w:rPr>
      </w:pPr>
      <w:r w:rsidRPr="00C33DB0">
        <w:rPr>
          <w:b/>
        </w:rPr>
        <w:t xml:space="preserve">2. СТОИМОСТЬ </w:t>
      </w:r>
      <w:r>
        <w:rPr>
          <w:b/>
        </w:rPr>
        <w:t xml:space="preserve">УСЛУГ </w:t>
      </w:r>
      <w:r w:rsidRPr="00C33DB0">
        <w:rPr>
          <w:b/>
        </w:rPr>
        <w:t>И ПОРЯДОК ФИНАНСИРОВАНИЯ</w:t>
      </w:r>
    </w:p>
    <w:p w:rsidR="00CF2E1A" w:rsidRPr="00C33DB0" w:rsidRDefault="00CF2E1A" w:rsidP="00F36609">
      <w:pPr>
        <w:ind w:right="-55"/>
        <w:jc w:val="both"/>
        <w:rPr>
          <w:b/>
        </w:rPr>
      </w:pPr>
    </w:p>
    <w:p w:rsidR="00CF2E1A" w:rsidRDefault="00CF2E1A" w:rsidP="006F69A3">
      <w:pPr>
        <w:ind w:right="-55"/>
        <w:jc w:val="both"/>
        <w:rPr>
          <w:color w:val="000000"/>
        </w:rPr>
      </w:pPr>
      <w:r w:rsidRPr="00C33DB0">
        <w:rPr>
          <w:color w:val="000000"/>
        </w:rPr>
        <w:t xml:space="preserve">2.1. </w:t>
      </w:r>
      <w:r>
        <w:rPr>
          <w:color w:val="000000"/>
        </w:rPr>
        <w:t xml:space="preserve">Цена настоящего </w:t>
      </w:r>
      <w:r w:rsidRPr="00C33DB0">
        <w:rPr>
          <w:color w:val="000000"/>
        </w:rPr>
        <w:t>Договор</w:t>
      </w:r>
      <w:r>
        <w:rPr>
          <w:color w:val="000000"/>
        </w:rPr>
        <w:t xml:space="preserve">а складывается из стоимости всех услуг, согласованных Сторонами в </w:t>
      </w:r>
      <w:r w:rsidR="00EC46ED">
        <w:rPr>
          <w:color w:val="000000"/>
        </w:rPr>
        <w:t>Дополнительных соглашениях</w:t>
      </w:r>
      <w:r>
        <w:rPr>
          <w:color w:val="000000"/>
        </w:rPr>
        <w:t>.</w:t>
      </w:r>
    </w:p>
    <w:p w:rsidR="0091478D" w:rsidRPr="0091478D" w:rsidRDefault="00CF2E1A" w:rsidP="007C7688">
      <w:pPr>
        <w:ind w:right="-55"/>
        <w:jc w:val="both"/>
        <w:rPr>
          <w:bCs/>
          <w:color w:val="000000"/>
        </w:rPr>
      </w:pPr>
      <w:r>
        <w:rPr>
          <w:color w:val="000000"/>
        </w:rPr>
        <w:t>При формир</w:t>
      </w:r>
      <w:r w:rsidR="00EC46ED">
        <w:rPr>
          <w:color w:val="000000"/>
        </w:rPr>
        <w:t xml:space="preserve">овании стоимости услуг Эксперта </w:t>
      </w:r>
      <w:r>
        <w:rPr>
          <w:color w:val="000000"/>
        </w:rPr>
        <w:t xml:space="preserve">будут исходить из ставки </w:t>
      </w:r>
      <w:r w:rsidR="00493188" w:rsidRPr="00C93806">
        <w:rPr>
          <w:color w:val="000000"/>
        </w:rPr>
        <w:t>не более</w:t>
      </w:r>
      <w:r w:rsidR="00493188">
        <w:rPr>
          <w:color w:val="000000"/>
        </w:rPr>
        <w:t xml:space="preserve"> </w:t>
      </w:r>
      <w:r>
        <w:rPr>
          <w:color w:val="000000"/>
        </w:rPr>
        <w:t>5% от  вознаграждения Заказчика, установленно</w:t>
      </w:r>
      <w:r w:rsidR="00C93806">
        <w:rPr>
          <w:color w:val="000000"/>
        </w:rPr>
        <w:t>го</w:t>
      </w:r>
      <w:r>
        <w:rPr>
          <w:color w:val="000000"/>
        </w:rPr>
        <w:t xml:space="preserve"> в договорах  по </w:t>
      </w:r>
      <w:r w:rsidRPr="007C5CF5">
        <w:rPr>
          <w:bCs/>
          <w:color w:val="000000"/>
        </w:rPr>
        <w:t>энергетическ</w:t>
      </w:r>
      <w:r>
        <w:rPr>
          <w:bCs/>
          <w:color w:val="000000"/>
        </w:rPr>
        <w:t xml:space="preserve">ому </w:t>
      </w:r>
      <w:r w:rsidRPr="007C5CF5">
        <w:rPr>
          <w:bCs/>
          <w:color w:val="000000"/>
        </w:rPr>
        <w:t>обследовани</w:t>
      </w:r>
      <w:r>
        <w:rPr>
          <w:bCs/>
          <w:color w:val="000000"/>
        </w:rPr>
        <w:t>ю</w:t>
      </w:r>
      <w:r w:rsidRPr="007C5CF5">
        <w:rPr>
          <w:bCs/>
          <w:color w:val="000000"/>
        </w:rPr>
        <w:t xml:space="preserve"> объектов</w:t>
      </w:r>
      <w:r w:rsidR="00681673">
        <w:rPr>
          <w:bCs/>
          <w:color w:val="000000"/>
        </w:rPr>
        <w:t xml:space="preserve">, </w:t>
      </w:r>
      <w:r w:rsidR="00681673" w:rsidRPr="00C93806">
        <w:rPr>
          <w:bCs/>
          <w:color w:val="000000"/>
        </w:rPr>
        <w:t xml:space="preserve">но не менее 3 000 (трех тысяч) руб. 00 копеек за экспертизу документации по объектам, заявленным в </w:t>
      </w:r>
      <w:r w:rsidR="00DA6D3A" w:rsidRPr="00C93806">
        <w:rPr>
          <w:bCs/>
          <w:color w:val="000000"/>
        </w:rPr>
        <w:t>одно</w:t>
      </w:r>
      <w:r w:rsidR="00EC46ED">
        <w:rPr>
          <w:bCs/>
          <w:color w:val="000000"/>
        </w:rPr>
        <w:t>м</w:t>
      </w:r>
      <w:r w:rsidR="00681673" w:rsidRPr="00C93806">
        <w:rPr>
          <w:bCs/>
          <w:color w:val="000000"/>
        </w:rPr>
        <w:t xml:space="preserve"> </w:t>
      </w:r>
      <w:r w:rsidR="00EC46ED">
        <w:rPr>
          <w:bCs/>
          <w:color w:val="000000"/>
        </w:rPr>
        <w:t>Дополнительном соглашении</w:t>
      </w:r>
      <w:r w:rsidR="005A57A3">
        <w:rPr>
          <w:bCs/>
          <w:color w:val="000000"/>
        </w:rPr>
        <w:t>.</w:t>
      </w:r>
    </w:p>
    <w:p w:rsidR="00CF2E1A" w:rsidRPr="00A342DB" w:rsidRDefault="00CF2E1A" w:rsidP="006F69A3">
      <w:pPr>
        <w:jc w:val="both"/>
      </w:pPr>
      <w:r w:rsidRPr="00C93806">
        <w:t xml:space="preserve">2.2. </w:t>
      </w:r>
      <w:r w:rsidR="00657C34" w:rsidRPr="00C93806">
        <w:t>Полная о</w:t>
      </w:r>
      <w:r w:rsidRPr="00C93806">
        <w:t xml:space="preserve">плата услуг производится Заказчиком в течение 5 (пяти) рабочих дней с момента подписания Сторонами </w:t>
      </w:r>
      <w:r w:rsidR="005B28A1" w:rsidRPr="00C93806">
        <w:t xml:space="preserve"> </w:t>
      </w:r>
      <w:r w:rsidR="00C93806">
        <w:t>соответствующе</w:t>
      </w:r>
      <w:r w:rsidR="00EC46ED">
        <w:t>го</w:t>
      </w:r>
      <w:r w:rsidR="00C93806">
        <w:t xml:space="preserve"> </w:t>
      </w:r>
      <w:r w:rsidR="00EC46ED">
        <w:t>Дополнительного соглашения</w:t>
      </w:r>
      <w:r w:rsidR="00C93806" w:rsidRPr="00C93806">
        <w:t>.</w:t>
      </w:r>
    </w:p>
    <w:p w:rsidR="007C7688" w:rsidRDefault="00CF2E1A" w:rsidP="006F69A3">
      <w:pPr>
        <w:jc w:val="both"/>
      </w:pPr>
      <w:r w:rsidRPr="00C93806">
        <w:t>2.3. По итогам выполнения услуг</w:t>
      </w:r>
      <w:r w:rsidR="00C93806" w:rsidRPr="00C93806">
        <w:t>и</w:t>
      </w:r>
      <w:r w:rsidRPr="00C93806">
        <w:t xml:space="preserve">  по кажд</w:t>
      </w:r>
      <w:r w:rsidR="00EC46ED">
        <w:t>ому</w:t>
      </w:r>
      <w:r w:rsidRPr="00C93806">
        <w:t xml:space="preserve"> </w:t>
      </w:r>
      <w:r w:rsidR="00EC46ED">
        <w:t xml:space="preserve">Дополнительному соглашению </w:t>
      </w:r>
      <w:r w:rsidRPr="00C93806">
        <w:t>Эксперт направляет Заказчику подписанный со своей стороны акт сдачи-приёмки оказанных</w:t>
      </w:r>
      <w:r>
        <w:t xml:space="preserve"> услуг </w:t>
      </w:r>
      <w:r w:rsidRPr="00C33DB0">
        <w:t xml:space="preserve">с </w:t>
      </w:r>
      <w:r w:rsidR="00C93806">
        <w:t>приложением к нему документации</w:t>
      </w:r>
      <w:r w:rsidRPr="00C33DB0">
        <w:t>.</w:t>
      </w:r>
    </w:p>
    <w:p w:rsidR="00CF2E1A" w:rsidRDefault="00CF2E1A" w:rsidP="006F69A3">
      <w:pPr>
        <w:jc w:val="both"/>
      </w:pPr>
    </w:p>
    <w:p w:rsidR="00A222BC" w:rsidRDefault="00A222BC" w:rsidP="00AB4A42">
      <w:pPr>
        <w:jc w:val="both"/>
        <w:rPr>
          <w:b/>
        </w:rPr>
      </w:pPr>
    </w:p>
    <w:p w:rsidR="00A222BC" w:rsidRDefault="00A222BC" w:rsidP="00AB4A42">
      <w:pPr>
        <w:jc w:val="both"/>
        <w:rPr>
          <w:b/>
        </w:rPr>
      </w:pPr>
    </w:p>
    <w:p w:rsidR="00A222BC" w:rsidRDefault="00A222BC" w:rsidP="00AB4A42">
      <w:pPr>
        <w:jc w:val="both"/>
        <w:rPr>
          <w:b/>
        </w:rPr>
      </w:pPr>
    </w:p>
    <w:p w:rsidR="00CF2E1A" w:rsidRDefault="00CF2E1A" w:rsidP="00AB4A42">
      <w:pPr>
        <w:jc w:val="both"/>
        <w:rPr>
          <w:b/>
        </w:rPr>
      </w:pPr>
      <w:r w:rsidRPr="00C33DB0">
        <w:rPr>
          <w:b/>
        </w:rPr>
        <w:t xml:space="preserve">3. ПОРЯДОК СДАЧИ И ПРИЕМКИ </w:t>
      </w:r>
      <w:r>
        <w:rPr>
          <w:b/>
        </w:rPr>
        <w:t>УСЛУГ</w:t>
      </w:r>
    </w:p>
    <w:p w:rsidR="00CF2E1A" w:rsidRPr="00C33DB0" w:rsidRDefault="00CF2E1A" w:rsidP="00F36609">
      <w:pPr>
        <w:jc w:val="both"/>
        <w:rPr>
          <w:b/>
        </w:rPr>
      </w:pPr>
    </w:p>
    <w:p w:rsidR="00CF2E1A" w:rsidRDefault="00CF2E1A" w:rsidP="00F36609">
      <w:pPr>
        <w:ind w:right="-55"/>
        <w:jc w:val="both"/>
      </w:pPr>
      <w:r w:rsidRPr="00C33DB0">
        <w:t xml:space="preserve">3.1. </w:t>
      </w:r>
      <w:r>
        <w:t xml:space="preserve">Срок оказания услуг </w:t>
      </w:r>
      <w:r w:rsidRPr="00C33DB0">
        <w:t xml:space="preserve">по </w:t>
      </w:r>
      <w:r>
        <w:t>каждо</w:t>
      </w:r>
      <w:r w:rsidR="00EC46ED">
        <w:t xml:space="preserve">му </w:t>
      </w:r>
      <w:r>
        <w:t>согласованно</w:t>
      </w:r>
      <w:r w:rsidR="00EC46ED">
        <w:t>му</w:t>
      </w:r>
      <w:r>
        <w:t xml:space="preserve"> Сторонами  </w:t>
      </w:r>
      <w:r w:rsidR="00EC46ED">
        <w:t>Дополнительному соглашению</w:t>
      </w:r>
      <w:r>
        <w:t xml:space="preserve">, составляет 20 (календарных) дней с момента </w:t>
      </w:r>
      <w:r w:rsidRPr="003C3505">
        <w:rPr>
          <w:color w:val="000000"/>
        </w:rPr>
        <w:t xml:space="preserve">получения </w:t>
      </w:r>
      <w:r>
        <w:rPr>
          <w:color w:val="000000"/>
        </w:rPr>
        <w:t xml:space="preserve">Экспертом </w:t>
      </w:r>
      <w:r w:rsidRPr="003C3505">
        <w:rPr>
          <w:color w:val="000000"/>
        </w:rPr>
        <w:t xml:space="preserve"> от Заказчика всего комплекта документов</w:t>
      </w:r>
      <w:r w:rsidR="000456DB">
        <w:rPr>
          <w:color w:val="000000"/>
        </w:rPr>
        <w:t>,</w:t>
      </w:r>
      <w:r w:rsidRPr="003C3505">
        <w:rPr>
          <w:color w:val="000000"/>
        </w:rPr>
        <w:t xml:space="preserve"> предусмотренного п. 1.5.</w:t>
      </w:r>
      <w:r>
        <w:t xml:space="preserve"> настоящего Договора, </w:t>
      </w:r>
      <w:r w:rsidRPr="00C93806">
        <w:t>и оплаты оказываемых услуг.</w:t>
      </w:r>
    </w:p>
    <w:p w:rsidR="00CF2E1A" w:rsidRPr="00C33DB0" w:rsidRDefault="00CF2E1A" w:rsidP="00F36609">
      <w:pPr>
        <w:jc w:val="both"/>
      </w:pPr>
      <w:r w:rsidRPr="00C33DB0">
        <w:t>3.2. Передача</w:t>
      </w:r>
      <w:r>
        <w:t xml:space="preserve"> Заказчику </w:t>
      </w:r>
      <w:r w:rsidRPr="00C33DB0">
        <w:t xml:space="preserve">документации осуществляется с сопроводительными документами </w:t>
      </w:r>
      <w:r>
        <w:t>Эксперта</w:t>
      </w:r>
      <w:r w:rsidRPr="00C33DB0">
        <w:t>.</w:t>
      </w:r>
      <w:r>
        <w:t xml:space="preserve"> </w:t>
      </w:r>
    </w:p>
    <w:p w:rsidR="00CF2E1A" w:rsidRDefault="00CF2E1A" w:rsidP="00F36609">
      <w:pPr>
        <w:jc w:val="both"/>
      </w:pPr>
      <w:r>
        <w:t>3.3. В течение 15</w:t>
      </w:r>
      <w:r w:rsidRPr="00C33DB0">
        <w:t xml:space="preserve"> </w:t>
      </w:r>
      <w:r>
        <w:t xml:space="preserve">(пятнадцати) </w:t>
      </w:r>
      <w:r w:rsidRPr="00C33DB0">
        <w:t>дней со дня получения акта сдачи-приёмки</w:t>
      </w:r>
      <w:r>
        <w:t xml:space="preserve"> оказанных услуг Заказчик</w:t>
      </w:r>
      <w:r w:rsidRPr="00C33DB0">
        <w:t xml:space="preserve"> обязан направить </w:t>
      </w:r>
      <w:r>
        <w:t xml:space="preserve">Эксперту </w:t>
      </w:r>
      <w:r w:rsidRPr="00C33DB0">
        <w:t xml:space="preserve">подписанный </w:t>
      </w:r>
      <w:r>
        <w:t xml:space="preserve">со своей стороны </w:t>
      </w:r>
      <w:r w:rsidRPr="00C33DB0">
        <w:t>акт сдачи-приёмки</w:t>
      </w:r>
      <w:r>
        <w:t xml:space="preserve"> оказанных услуг, либо представить мотивированное возражение</w:t>
      </w:r>
      <w:r w:rsidRPr="00C33DB0">
        <w:t>.</w:t>
      </w:r>
    </w:p>
    <w:p w:rsidR="00CF2E1A" w:rsidRDefault="00CF2E1A" w:rsidP="00F36609">
      <w:pPr>
        <w:jc w:val="both"/>
      </w:pPr>
      <w:r w:rsidRPr="000456DB">
        <w:t>3.4. Независимо от решения Заказчика, о приемке оказанных  услуг, либо отказе в приемке, Эксперт направляет все полученные от Заказчика материалы и экспертное заключение в НП</w:t>
      </w:r>
      <w:r w:rsidR="007C7688">
        <w:t> </w:t>
      </w:r>
      <w:r w:rsidR="00C93806">
        <w:t>СРО</w:t>
      </w:r>
      <w:r w:rsidRPr="000456DB">
        <w:t xml:space="preserve"> «Гильдия Энергоаудиторов».</w:t>
      </w:r>
    </w:p>
    <w:p w:rsidR="00CF2E1A" w:rsidRPr="00C33DB0" w:rsidRDefault="00CF2E1A" w:rsidP="00F36609">
      <w:pPr>
        <w:jc w:val="both"/>
      </w:pPr>
    </w:p>
    <w:p w:rsidR="00CF2E1A" w:rsidRPr="00C33DB0" w:rsidRDefault="00CF2E1A" w:rsidP="00AB4A42">
      <w:pPr>
        <w:jc w:val="both"/>
        <w:rPr>
          <w:b/>
        </w:rPr>
      </w:pPr>
      <w:r w:rsidRPr="00C33DB0">
        <w:rPr>
          <w:b/>
        </w:rPr>
        <w:t>4. ОБЯЗАТЕЛЬСТВА СТОРОН</w:t>
      </w:r>
    </w:p>
    <w:p w:rsidR="00CF2E1A" w:rsidRPr="00C33DB0" w:rsidRDefault="00CF2E1A" w:rsidP="00F36609">
      <w:pPr>
        <w:jc w:val="both"/>
        <w:rPr>
          <w:b/>
        </w:rPr>
      </w:pPr>
    </w:p>
    <w:p w:rsidR="00CF2E1A" w:rsidRPr="00C33DB0" w:rsidRDefault="00CF2E1A" w:rsidP="00F36609">
      <w:pPr>
        <w:jc w:val="both"/>
      </w:pPr>
      <w:r w:rsidRPr="00C33DB0">
        <w:t xml:space="preserve">4.1. </w:t>
      </w:r>
      <w:r>
        <w:t xml:space="preserve">Эксперт </w:t>
      </w:r>
      <w:r w:rsidRPr="00C33DB0">
        <w:t>обязуется:</w:t>
      </w:r>
    </w:p>
    <w:p w:rsidR="00CF2E1A" w:rsidRPr="00C33DB0" w:rsidRDefault="00CF2E1A" w:rsidP="00F36609">
      <w:pPr>
        <w:jc w:val="both"/>
      </w:pPr>
      <w:r w:rsidRPr="00C33DB0">
        <w:t xml:space="preserve">4.1.1. </w:t>
      </w:r>
      <w:r>
        <w:t>Оказать услуги</w:t>
      </w:r>
      <w:r w:rsidRPr="00C33DB0">
        <w:t>, указанные в разделе 1 настоящего Договора</w:t>
      </w:r>
      <w:r>
        <w:t xml:space="preserve"> с надлежащим качеством и в согласованные сроки</w:t>
      </w:r>
      <w:r w:rsidRPr="00C33DB0">
        <w:t xml:space="preserve">. По результатам </w:t>
      </w:r>
      <w:r>
        <w:t xml:space="preserve">исследования </w:t>
      </w:r>
      <w:r w:rsidRPr="00C33DB0">
        <w:t>представить</w:t>
      </w:r>
      <w:r>
        <w:t xml:space="preserve"> Заказчику </w:t>
      </w:r>
      <w:r w:rsidRPr="00C33DB0">
        <w:t xml:space="preserve">и </w:t>
      </w:r>
      <w:r>
        <w:t>НП</w:t>
      </w:r>
      <w:r w:rsidR="00C93806">
        <w:t xml:space="preserve"> СРО</w:t>
      </w:r>
      <w:r>
        <w:t xml:space="preserve"> «Гильдия Энергоаудиторов» достоверное экспертное заключение, с указанием всех несоответствий представленных Заказчиком документов требованиям законодательства РФ, стандартов и правил НП </w:t>
      </w:r>
      <w:r w:rsidR="00026B53">
        <w:t xml:space="preserve">СРО </w:t>
      </w:r>
      <w:r>
        <w:t>«Гильдия Энергоаудиторов»</w:t>
      </w:r>
      <w:r w:rsidRPr="00C33DB0">
        <w:t>.</w:t>
      </w:r>
    </w:p>
    <w:p w:rsidR="00CF2E1A" w:rsidRPr="00C33DB0" w:rsidRDefault="00CF2E1A" w:rsidP="00F36609">
      <w:pPr>
        <w:jc w:val="both"/>
      </w:pPr>
      <w:r w:rsidRPr="00C33DB0">
        <w:t xml:space="preserve">4.1.2. Соблюдать условия конфиденциальности информации, полученной в ходе </w:t>
      </w:r>
      <w:r>
        <w:t>оказания услуг</w:t>
      </w:r>
      <w:r w:rsidRPr="00C33DB0">
        <w:t>.</w:t>
      </w:r>
    </w:p>
    <w:p w:rsidR="00CF2E1A" w:rsidRPr="00C33DB0" w:rsidRDefault="00CF2E1A" w:rsidP="00F36609">
      <w:pPr>
        <w:jc w:val="both"/>
      </w:pPr>
      <w:r w:rsidRPr="00C33DB0">
        <w:t xml:space="preserve">4.1.3. Обеспечить сохранность документов, полученных и составленных в процессе </w:t>
      </w:r>
      <w:r>
        <w:t>оказания услуг</w:t>
      </w:r>
      <w:r w:rsidRPr="00C33DB0">
        <w:t>.</w:t>
      </w:r>
    </w:p>
    <w:p w:rsidR="00CF2E1A" w:rsidRDefault="00CF2E1A" w:rsidP="00F36609">
      <w:pPr>
        <w:jc w:val="both"/>
      </w:pPr>
      <w:r w:rsidRPr="000456DB">
        <w:t>4.1.4. После оказания услуги передать Заказчику экспертное заключение, а полученные материалы</w:t>
      </w:r>
      <w:r w:rsidR="000456DB" w:rsidRPr="000456DB">
        <w:t>:</w:t>
      </w:r>
      <w:r w:rsidRPr="000456DB">
        <w:t xml:space="preserve"> в т.ч. всю полученную от Заказчика исходную документацию в полном объеме передать в Некоммерческое Партнерство</w:t>
      </w:r>
      <w:r w:rsidR="00026B53">
        <w:t xml:space="preserve"> – Саморегулируемую организацию</w:t>
      </w:r>
      <w:r w:rsidRPr="000456DB">
        <w:t xml:space="preserve"> «Гильдия Энергоаудиторов».</w:t>
      </w:r>
    </w:p>
    <w:p w:rsidR="00CF2E1A" w:rsidRDefault="00CF2E1A" w:rsidP="00F36609">
      <w:pPr>
        <w:jc w:val="both"/>
        <w:rPr>
          <w:color w:val="000000"/>
        </w:rPr>
      </w:pPr>
      <w:r w:rsidRPr="0059031B">
        <w:rPr>
          <w:color w:val="000000"/>
        </w:rPr>
        <w:t>4.1.5. В течение трёх дней с даты обращения Заказчика безвозмездно устранить выявленные не</w:t>
      </w:r>
      <w:r>
        <w:rPr>
          <w:color w:val="000000"/>
        </w:rPr>
        <w:t>достатки экспертного заключения в случае их обоснованности.</w:t>
      </w:r>
    </w:p>
    <w:p w:rsidR="00CF2E1A" w:rsidRPr="00A1144F" w:rsidRDefault="00CF2E1A" w:rsidP="00A1144F">
      <w:pPr>
        <w:jc w:val="both"/>
      </w:pPr>
      <w:r>
        <w:t>4.1.6</w:t>
      </w:r>
      <w:r w:rsidRPr="0012674F">
        <w:t>. Эксперт обязуется подписать акт сверки расчетов в течение 14 (Четырнадцати) дней с момента его получения от  Заказчика. В случае если в течение 14 (Четырнадцати) дней с момента получения акта сверки Эксперт не подпишет его и не представит Заказчику мотивированные возражения по нему, акт считается согласованным.</w:t>
      </w:r>
    </w:p>
    <w:p w:rsidR="00657C34" w:rsidRDefault="00CF2E1A" w:rsidP="00A1144F">
      <w:pPr>
        <w:jc w:val="both"/>
      </w:pPr>
      <w:r>
        <w:t>4.1.7</w:t>
      </w:r>
      <w:r w:rsidRPr="0012674F">
        <w:t xml:space="preserve">. В течение 5 (Пяти) календарных дней с момента заключения Договора  Эксперт обязуется раскрыть Заказчику сведения о собственниках (номинальных владельцах) долей/акций Эксперта, с указанием бенефициаров (в том числе конечного выгодоприобретателя/бенефициара), с предоставлением подтверждающих документов. В случае любых изменений сведений о собственниках (номинальных владельцах) долей/акций Эксперта, включая бенефициаров (в том числе конечного выгодоприобретателя/бенефициара), Эксперт обязуется в течение 5 (Пяти) календарных дней с даты наступления таких изменений предоставить Заказчику актуализированные сведения. </w:t>
      </w:r>
    </w:p>
    <w:p w:rsidR="00CF2E1A" w:rsidRPr="0012674F" w:rsidRDefault="00CF2E1A" w:rsidP="00A1144F">
      <w:pPr>
        <w:jc w:val="both"/>
      </w:pPr>
      <w:r w:rsidRPr="0012674F">
        <w:t>Положения настоящего пункта Стороны признают существенным условием Договора. В случае невыполнения или ненадлежащего выполнения Экспертом обязательств, предусмотренных настоящим пунктом Договора, Заказчик вправе в одностороннем внесудебном порядке расторгнуть Договор.</w:t>
      </w:r>
    </w:p>
    <w:p w:rsidR="006736C8" w:rsidRDefault="00CF2E1A" w:rsidP="00F36609">
      <w:pPr>
        <w:jc w:val="both"/>
      </w:pPr>
      <w:r w:rsidRPr="00C33DB0">
        <w:t xml:space="preserve">4.2. </w:t>
      </w:r>
      <w:r>
        <w:t xml:space="preserve">Заказчик </w:t>
      </w:r>
      <w:r w:rsidRPr="00C33DB0">
        <w:t>обязуется:</w:t>
      </w:r>
    </w:p>
    <w:p w:rsidR="00CF2E1A" w:rsidRDefault="00CF2E1A" w:rsidP="00F36609">
      <w:pPr>
        <w:widowControl w:val="0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C93806">
        <w:t xml:space="preserve">4.2.1. Предоставить Эксперту всю документацию, предусмотренную настоящим Договором и </w:t>
      </w:r>
      <w:r w:rsidRPr="00C93806">
        <w:lastRenderedPageBreak/>
        <w:t xml:space="preserve">необходимую для проведения экспертизы, не позднее 2-х дней после подписания </w:t>
      </w:r>
      <w:r w:rsidR="00C93806" w:rsidRPr="00C93806">
        <w:t>соответствующ</w:t>
      </w:r>
      <w:r w:rsidR="00EC46ED">
        <w:t>его</w:t>
      </w:r>
      <w:r w:rsidR="00C93806" w:rsidRPr="00C93806">
        <w:t xml:space="preserve"> </w:t>
      </w:r>
      <w:r w:rsidR="00EC46ED">
        <w:t>Дополнительного соглашения</w:t>
      </w:r>
      <w:r w:rsidR="00C93806" w:rsidRPr="00C93806">
        <w:t>.</w:t>
      </w:r>
      <w:r w:rsidRPr="00C33DB0">
        <w:t xml:space="preserve"> </w:t>
      </w:r>
    </w:p>
    <w:p w:rsidR="00CF2E1A" w:rsidRDefault="00CF2E1A" w:rsidP="00F36609">
      <w:pPr>
        <w:jc w:val="both"/>
      </w:pPr>
      <w:r w:rsidRPr="00C33DB0">
        <w:t xml:space="preserve">4.3. За невыполнение или ненадлежащее выполнение обязательств по настоящему Договору </w:t>
      </w:r>
      <w:r>
        <w:t xml:space="preserve">Эксперт </w:t>
      </w:r>
      <w:r w:rsidRPr="00C33DB0">
        <w:t xml:space="preserve">и </w:t>
      </w:r>
      <w:r>
        <w:t>Заказчик</w:t>
      </w:r>
      <w:r w:rsidRPr="00C33DB0">
        <w:t xml:space="preserve"> несут имущественную ответственность в соответствии с действующим законодательством РФ.</w:t>
      </w:r>
    </w:p>
    <w:p w:rsidR="00CF2E1A" w:rsidRPr="0059031B" w:rsidRDefault="00CF2E1A" w:rsidP="002227A4">
      <w:pPr>
        <w:jc w:val="both"/>
        <w:rPr>
          <w:color w:val="000000"/>
        </w:rPr>
      </w:pPr>
      <w:r w:rsidRPr="0059031B">
        <w:rPr>
          <w:color w:val="000000"/>
        </w:rPr>
        <w:t>4.4. Споры и разногласия, возникшие между сторонами при исполнении обязательств по настоящему договору, разрешаются в соответствии с действующим законодательством РФ.</w:t>
      </w:r>
    </w:p>
    <w:p w:rsidR="00CF2E1A" w:rsidRPr="00C33DB0" w:rsidRDefault="00CF2E1A" w:rsidP="00F36609">
      <w:pPr>
        <w:jc w:val="both"/>
      </w:pPr>
    </w:p>
    <w:p w:rsidR="00CF2E1A" w:rsidRDefault="00CF2E1A" w:rsidP="00AB4A42">
      <w:pPr>
        <w:jc w:val="both"/>
        <w:rPr>
          <w:b/>
        </w:rPr>
      </w:pPr>
      <w:r w:rsidRPr="00C33DB0">
        <w:rPr>
          <w:b/>
        </w:rPr>
        <w:t>5. ИЗМЕНЕНИЕ И ДОПОЛНЕНИЕ УСЛОВИЙ ДОГОВОРА</w:t>
      </w:r>
    </w:p>
    <w:p w:rsidR="00CF2E1A" w:rsidRPr="00C33DB0" w:rsidRDefault="00CF2E1A" w:rsidP="00F36609">
      <w:pPr>
        <w:jc w:val="both"/>
        <w:rPr>
          <w:b/>
        </w:rPr>
      </w:pPr>
    </w:p>
    <w:p w:rsidR="00CF2E1A" w:rsidRPr="00C33DB0" w:rsidRDefault="00CF2E1A" w:rsidP="00F36609">
      <w:pPr>
        <w:jc w:val="both"/>
      </w:pPr>
      <w:r w:rsidRPr="00C33DB0">
        <w:t>5.1. Условия настоящего Договора могут быть изменены или дополнены по взаимному согласию Сторон.</w:t>
      </w:r>
    </w:p>
    <w:p w:rsidR="00CF2E1A" w:rsidRPr="00C33DB0" w:rsidRDefault="00CF2E1A" w:rsidP="00F36609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  <w:r w:rsidRPr="00C33DB0">
        <w:rPr>
          <w:sz w:val="24"/>
          <w:szCs w:val="24"/>
        </w:rPr>
        <w:t>5.2. Изменения и дополнения к настоящему Договору вносятся дополнительным соглашением Сторон.</w:t>
      </w:r>
    </w:p>
    <w:p w:rsidR="00CF2E1A" w:rsidRPr="00C33DB0" w:rsidRDefault="00CF2E1A" w:rsidP="00F36609">
      <w:pPr>
        <w:jc w:val="both"/>
      </w:pPr>
      <w:r w:rsidRPr="00C33DB0">
        <w:t>5.3. Договоренности между Сторонами, достигнутые путём обмена факсами, телеграммами и электронной почтой, считаются приложениями к настоящему Договору и являются его неотъемлемой частью.</w:t>
      </w:r>
    </w:p>
    <w:p w:rsidR="00CF2E1A" w:rsidRPr="00C33DB0" w:rsidRDefault="00CF2E1A" w:rsidP="00F36609">
      <w:pPr>
        <w:jc w:val="both"/>
      </w:pPr>
    </w:p>
    <w:p w:rsidR="00CF2E1A" w:rsidRPr="00C33DB0" w:rsidRDefault="00CF2E1A" w:rsidP="00AB4A42">
      <w:pPr>
        <w:jc w:val="both"/>
        <w:rPr>
          <w:b/>
        </w:rPr>
      </w:pPr>
      <w:r w:rsidRPr="00C33DB0">
        <w:rPr>
          <w:b/>
        </w:rPr>
        <w:t xml:space="preserve">6. </w:t>
      </w:r>
      <w:r>
        <w:rPr>
          <w:b/>
        </w:rPr>
        <w:t>КОНФИДЕНЦИАЛЬНОСТЬ</w:t>
      </w:r>
    </w:p>
    <w:p w:rsidR="00CF2E1A" w:rsidRPr="00C33DB0" w:rsidRDefault="00CF2E1A" w:rsidP="00F36609">
      <w:pPr>
        <w:jc w:val="both"/>
        <w:rPr>
          <w:b/>
        </w:rPr>
      </w:pPr>
    </w:p>
    <w:p w:rsidR="00CF2E1A" w:rsidRPr="00C33DB0" w:rsidRDefault="00CF2E1A" w:rsidP="00F36609">
      <w:pPr>
        <w:jc w:val="both"/>
      </w:pPr>
      <w:r w:rsidRPr="00C33DB0">
        <w:t>6.</w:t>
      </w:r>
      <w:r>
        <w:t>1</w:t>
      </w:r>
      <w:r w:rsidRPr="00C33DB0">
        <w:t>. Стороны обязуются обеспечивать конфиденциальность сведений, касающихся настоящего Договора, и применять необходимые меры для предотвращения разглашения указанных сведений. Обязанности по соблюдению конфиденциальности остаются в силе после прекращения действия настоящего Договора в течение 3-х лет.</w:t>
      </w:r>
    </w:p>
    <w:p w:rsidR="00CF2E1A" w:rsidRPr="00C33DB0" w:rsidRDefault="00CF2E1A" w:rsidP="00F36609">
      <w:pPr>
        <w:jc w:val="both"/>
      </w:pPr>
      <w:r>
        <w:t>6.2</w:t>
      </w:r>
      <w:r w:rsidRPr="00C33DB0">
        <w:t>. Сторона настоящего Договора, нарушившая условия конфиденциальности, возмещает другой Стороне убытки.</w:t>
      </w:r>
    </w:p>
    <w:p w:rsidR="00CF2E1A" w:rsidRPr="00C33DB0" w:rsidRDefault="00CF2E1A" w:rsidP="00F36609">
      <w:pPr>
        <w:jc w:val="both"/>
      </w:pPr>
      <w:r>
        <w:t>6.3</w:t>
      </w:r>
      <w:r w:rsidRPr="00C33DB0">
        <w:t>. Размер убытков, причиненных виновной Стороной по Договору, и срок их возмещения определяются комиссией, создаваемой</w:t>
      </w:r>
      <w:r>
        <w:t xml:space="preserve"> Заказчиком </w:t>
      </w:r>
      <w:r w:rsidRPr="00C33DB0">
        <w:t>из равного числа представителей обеих Сторон.</w:t>
      </w:r>
    </w:p>
    <w:p w:rsidR="00CF2E1A" w:rsidRPr="00C33DB0" w:rsidRDefault="00CF2E1A" w:rsidP="00F36609">
      <w:pPr>
        <w:widowControl w:val="0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</w:pPr>
      <w:r>
        <w:t>6.4</w:t>
      </w:r>
      <w:r w:rsidRPr="00C33DB0">
        <w:t xml:space="preserve">. </w:t>
      </w:r>
      <w:r>
        <w:t>Эксперт</w:t>
      </w:r>
      <w:r w:rsidRPr="00C33DB0">
        <w:t xml:space="preserve"> несет ответственность, установленную законодательством РФ и </w:t>
      </w:r>
      <w:r>
        <w:t xml:space="preserve">утвержденными </w:t>
      </w:r>
      <w:r w:rsidRPr="00C33DB0">
        <w:t>документами Н</w:t>
      </w:r>
      <w:r w:rsidR="007C7688">
        <w:t>П СРО</w:t>
      </w:r>
      <w:r>
        <w:t xml:space="preserve"> «Гильдия Энергоаудиторов»</w:t>
      </w:r>
      <w:r w:rsidRPr="00C33DB0">
        <w:t xml:space="preserve">, за </w:t>
      </w:r>
      <w:r>
        <w:t xml:space="preserve">полноту, </w:t>
      </w:r>
      <w:r w:rsidRPr="00C33DB0">
        <w:t xml:space="preserve">достоверность </w:t>
      </w:r>
      <w:r>
        <w:t>оказанных услуг</w:t>
      </w:r>
      <w:r w:rsidRPr="00C33DB0">
        <w:t>.</w:t>
      </w:r>
    </w:p>
    <w:p w:rsidR="00CF2E1A" w:rsidRPr="00C33DB0" w:rsidRDefault="00CF2E1A" w:rsidP="00F36609">
      <w:pPr>
        <w:jc w:val="both"/>
      </w:pPr>
      <w:r>
        <w:t>6.5</w:t>
      </w:r>
      <w:r w:rsidRPr="00C33DB0">
        <w:t>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F2E1A" w:rsidRPr="00C33DB0" w:rsidRDefault="00CF2E1A" w:rsidP="00F36609">
      <w:pPr>
        <w:jc w:val="both"/>
      </w:pPr>
    </w:p>
    <w:p w:rsidR="00CF2E1A" w:rsidRPr="00C33DB0" w:rsidRDefault="00CF2E1A" w:rsidP="00AB4A42">
      <w:pPr>
        <w:jc w:val="both"/>
        <w:rPr>
          <w:b/>
        </w:rPr>
      </w:pPr>
      <w:r w:rsidRPr="00C33DB0">
        <w:rPr>
          <w:b/>
        </w:rPr>
        <w:t>7. СРОК ДЕЙСТВИЯ ДОГОВОРА</w:t>
      </w:r>
    </w:p>
    <w:p w:rsidR="00CF2E1A" w:rsidRPr="00C33DB0" w:rsidRDefault="00CF2E1A" w:rsidP="00F36609">
      <w:pPr>
        <w:jc w:val="both"/>
        <w:rPr>
          <w:b/>
        </w:rPr>
      </w:pPr>
    </w:p>
    <w:p w:rsidR="00CF2E1A" w:rsidRPr="0059031B" w:rsidRDefault="00CF2E1A" w:rsidP="00F36609">
      <w:pPr>
        <w:jc w:val="both"/>
        <w:rPr>
          <w:color w:val="000000"/>
        </w:rPr>
      </w:pPr>
      <w:r w:rsidRPr="0059031B">
        <w:rPr>
          <w:color w:val="000000"/>
        </w:rPr>
        <w:t xml:space="preserve">7.1. Настоящий Договор вступает в силу с момента его подписания Заказчиком и </w:t>
      </w:r>
      <w:r>
        <w:rPr>
          <w:color w:val="000000"/>
        </w:rPr>
        <w:t>Экспертом</w:t>
      </w:r>
      <w:r w:rsidR="00120DD8">
        <w:rPr>
          <w:color w:val="000000"/>
        </w:rPr>
        <w:t xml:space="preserve">, и действует до </w:t>
      </w:r>
      <w:r>
        <w:rPr>
          <w:color w:val="000000"/>
        </w:rPr>
        <w:t>31.12.2014</w:t>
      </w:r>
      <w:r w:rsidR="00120DD8">
        <w:rPr>
          <w:color w:val="000000"/>
        </w:rPr>
        <w:t xml:space="preserve"> </w:t>
      </w:r>
      <w:r w:rsidR="00120DD8" w:rsidRPr="00120DD8">
        <w:t>г</w:t>
      </w:r>
      <w:r w:rsidRPr="00120DD8">
        <w:t>.</w:t>
      </w:r>
      <w:r w:rsidRPr="0059031B">
        <w:rPr>
          <w:color w:val="000000"/>
        </w:rPr>
        <w:t xml:space="preserve"> </w:t>
      </w:r>
    </w:p>
    <w:p w:rsidR="00CF2E1A" w:rsidRPr="00C33DB0" w:rsidRDefault="00CF2E1A" w:rsidP="00F36609">
      <w:pPr>
        <w:jc w:val="both"/>
      </w:pPr>
      <w:r w:rsidRPr="00C33DB0">
        <w:t>7.2. 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силу.</w:t>
      </w:r>
    </w:p>
    <w:p w:rsidR="00CF2E1A" w:rsidRPr="00C33DB0" w:rsidRDefault="00CF2E1A" w:rsidP="00F36609">
      <w:pPr>
        <w:jc w:val="both"/>
      </w:pPr>
      <w:r w:rsidRPr="00C33DB0">
        <w:t>7.3. Все приложения к настоящему Договору являются его неотъемлемой частью.</w:t>
      </w:r>
    </w:p>
    <w:p w:rsidR="00CF2E1A" w:rsidRPr="00C33DB0" w:rsidRDefault="00CF2E1A" w:rsidP="00F36609">
      <w:pPr>
        <w:jc w:val="both"/>
      </w:pPr>
      <w:r w:rsidRPr="00C33DB0"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812CC" w:rsidRDefault="009812CC" w:rsidP="00532512">
      <w:pPr>
        <w:jc w:val="both"/>
        <w:rPr>
          <w:b/>
          <w:color w:val="000000"/>
        </w:rPr>
      </w:pPr>
    </w:p>
    <w:p w:rsidR="00A02730" w:rsidRDefault="00A02730" w:rsidP="009812CC">
      <w:pPr>
        <w:spacing w:line="276" w:lineRule="auto"/>
        <w:rPr>
          <w:b/>
          <w:color w:val="000000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385D63" w:rsidRPr="00667949" w:rsidTr="00A222BC">
        <w:tc>
          <w:tcPr>
            <w:tcW w:w="5529" w:type="dxa"/>
          </w:tcPr>
          <w:p w:rsidR="00385D63" w:rsidRPr="00667949" w:rsidRDefault="00385D63" w:rsidP="00E7150B">
            <w:pPr>
              <w:pStyle w:val="a3"/>
              <w:spacing w:after="0" w:line="276" w:lineRule="auto"/>
            </w:pPr>
            <w:r w:rsidRPr="00667949">
              <w:rPr>
                <w:b/>
                <w:bCs/>
              </w:rPr>
              <w:t>Заказчик</w:t>
            </w:r>
          </w:p>
        </w:tc>
        <w:tc>
          <w:tcPr>
            <w:tcW w:w="4678" w:type="dxa"/>
          </w:tcPr>
          <w:p w:rsidR="00385D63" w:rsidRPr="00667949" w:rsidRDefault="00385D63" w:rsidP="00E7150B">
            <w:pPr>
              <w:pStyle w:val="a3"/>
              <w:spacing w:after="0" w:line="276" w:lineRule="auto"/>
              <w:rPr>
                <w:b/>
                <w:bCs/>
              </w:rPr>
            </w:pPr>
            <w:r w:rsidRPr="00667949">
              <w:rPr>
                <w:b/>
                <w:bCs/>
              </w:rPr>
              <w:t>Эксперт</w:t>
            </w:r>
          </w:p>
        </w:tc>
      </w:tr>
      <w:tr w:rsidR="00385D63" w:rsidRPr="001434B4" w:rsidTr="00A222BC">
        <w:tc>
          <w:tcPr>
            <w:tcW w:w="5529" w:type="dxa"/>
          </w:tcPr>
          <w:p w:rsidR="00385D63" w:rsidRPr="00130C74" w:rsidRDefault="00385D63" w:rsidP="00E7150B">
            <w:pPr>
              <w:pStyle w:val="a3"/>
              <w:spacing w:after="0" w:line="276" w:lineRule="auto"/>
            </w:pPr>
          </w:p>
        </w:tc>
        <w:tc>
          <w:tcPr>
            <w:tcW w:w="4678" w:type="dxa"/>
          </w:tcPr>
          <w:p w:rsidR="00385D63" w:rsidRPr="00130C74" w:rsidRDefault="00385D63" w:rsidP="001434B4">
            <w:pPr>
              <w:pStyle w:val="a3"/>
              <w:spacing w:after="0" w:line="276" w:lineRule="auto"/>
            </w:pPr>
            <w:bookmarkStart w:id="0" w:name="_GoBack"/>
            <w:bookmarkEnd w:id="0"/>
          </w:p>
        </w:tc>
      </w:tr>
      <w:tr w:rsidR="00385D63" w:rsidRPr="00667949" w:rsidTr="00A222BC">
        <w:tc>
          <w:tcPr>
            <w:tcW w:w="5529" w:type="dxa"/>
          </w:tcPr>
          <w:p w:rsidR="00385D63" w:rsidRPr="00F078D0" w:rsidRDefault="00385D63" w:rsidP="00130C74">
            <w:pPr>
              <w:pStyle w:val="a3"/>
              <w:spacing w:after="0" w:line="276" w:lineRule="auto"/>
            </w:pPr>
            <w:r w:rsidRPr="00667949">
              <w:t xml:space="preserve">_____________________ </w:t>
            </w:r>
            <w:r w:rsidR="00130C74">
              <w:rPr>
                <w:lang w:val="en-US"/>
              </w:rPr>
              <w:t>______________</w:t>
            </w:r>
          </w:p>
        </w:tc>
        <w:tc>
          <w:tcPr>
            <w:tcW w:w="4678" w:type="dxa"/>
          </w:tcPr>
          <w:p w:rsidR="00385D63" w:rsidRPr="00120DD8" w:rsidRDefault="00385D63" w:rsidP="00F078D0">
            <w:pPr>
              <w:pStyle w:val="a3"/>
              <w:spacing w:after="0" w:line="276" w:lineRule="auto"/>
              <w:rPr>
                <w:lang w:val="en-US"/>
              </w:rPr>
            </w:pPr>
            <w:r w:rsidRPr="00667949">
              <w:t xml:space="preserve">__________________ </w:t>
            </w:r>
            <w:r w:rsidR="00F078D0">
              <w:t xml:space="preserve"> </w:t>
            </w:r>
            <w:r>
              <w:rPr>
                <w:lang w:val="en-US"/>
              </w:rPr>
              <w:t>Лешков А. О.</w:t>
            </w:r>
          </w:p>
        </w:tc>
      </w:tr>
      <w:tr w:rsidR="00385D63" w:rsidRPr="00667949" w:rsidTr="00A222BC">
        <w:tc>
          <w:tcPr>
            <w:tcW w:w="5529" w:type="dxa"/>
          </w:tcPr>
          <w:p w:rsidR="00385D63" w:rsidRPr="00667949" w:rsidRDefault="00385D63" w:rsidP="00E7150B">
            <w:pPr>
              <w:pStyle w:val="a3"/>
              <w:spacing w:after="0" w:line="276" w:lineRule="auto"/>
            </w:pPr>
            <w:r w:rsidRPr="00667949">
              <w:t>М.П.</w:t>
            </w:r>
          </w:p>
        </w:tc>
        <w:tc>
          <w:tcPr>
            <w:tcW w:w="4678" w:type="dxa"/>
          </w:tcPr>
          <w:p w:rsidR="00385D63" w:rsidRPr="00667949" w:rsidRDefault="00385D63" w:rsidP="00E7150B">
            <w:pPr>
              <w:pStyle w:val="a3"/>
              <w:spacing w:after="0" w:line="276" w:lineRule="auto"/>
            </w:pPr>
            <w:r w:rsidRPr="00667949">
              <w:t>М.П.</w:t>
            </w:r>
          </w:p>
        </w:tc>
      </w:tr>
    </w:tbl>
    <w:p w:rsidR="00385D63" w:rsidRPr="00C33DB0" w:rsidRDefault="0090369D" w:rsidP="00385D63">
      <w:pPr>
        <w:widowControl w:val="0"/>
        <w:autoSpaceDE w:val="0"/>
        <w:autoSpaceDN w:val="0"/>
        <w:adjustRightInd w:val="0"/>
        <w:rPr>
          <w:b/>
        </w:rPr>
      </w:pPr>
      <w:r>
        <w:rPr>
          <w:iCs/>
        </w:rPr>
        <w:br w:type="page"/>
      </w:r>
    </w:p>
    <w:sectPr w:rsidR="00385D63" w:rsidRPr="00C33DB0" w:rsidSect="00FA183E"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BC" w:rsidRDefault="00A043BC" w:rsidP="00B42D2D">
      <w:r>
        <w:separator/>
      </w:r>
    </w:p>
  </w:endnote>
  <w:endnote w:type="continuationSeparator" w:id="0">
    <w:p w:rsidR="00A043BC" w:rsidRDefault="00A043BC" w:rsidP="00B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CF" w:rsidRPr="0091377C" w:rsidRDefault="004107CF" w:rsidP="0091377C">
    <w:pPr>
      <w:pStyle w:val="a6"/>
      <w:pBdr>
        <w:top w:val="none" w:sz="0" w:space="0" w:color="auto"/>
      </w:pBdr>
      <w:jc w:val="right"/>
      <w:rPr>
        <w:i w:val="0"/>
        <w:sz w:val="22"/>
        <w:szCs w:val="22"/>
      </w:rPr>
    </w:pPr>
    <w:r w:rsidRPr="0091377C">
      <w:rPr>
        <w:i w:val="0"/>
        <w:sz w:val="22"/>
        <w:szCs w:val="22"/>
      </w:rPr>
      <w:fldChar w:fldCharType="begin"/>
    </w:r>
    <w:r w:rsidRPr="0091377C">
      <w:rPr>
        <w:i w:val="0"/>
        <w:sz w:val="22"/>
        <w:szCs w:val="22"/>
      </w:rPr>
      <w:instrText xml:space="preserve"> PAGE   \* MERGEFORMAT </w:instrText>
    </w:r>
    <w:r w:rsidRPr="0091377C">
      <w:rPr>
        <w:i w:val="0"/>
        <w:sz w:val="22"/>
        <w:szCs w:val="22"/>
      </w:rPr>
      <w:fldChar w:fldCharType="separate"/>
    </w:r>
    <w:r w:rsidR="00130C74">
      <w:rPr>
        <w:i w:val="0"/>
        <w:noProof/>
        <w:sz w:val="22"/>
        <w:szCs w:val="22"/>
      </w:rPr>
      <w:t>4</w:t>
    </w:r>
    <w:r w:rsidRPr="0091377C">
      <w:rPr>
        <w:i w:val="0"/>
        <w:sz w:val="22"/>
        <w:szCs w:val="22"/>
      </w:rPr>
      <w:fldChar w:fldCharType="end"/>
    </w:r>
  </w:p>
  <w:p w:rsidR="004107CF" w:rsidRDefault="004107CF" w:rsidP="0091377C">
    <w:pPr>
      <w:pStyle w:val="a6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BC" w:rsidRDefault="00A043BC" w:rsidP="00B42D2D">
      <w:r>
        <w:separator/>
      </w:r>
    </w:p>
  </w:footnote>
  <w:footnote w:type="continuationSeparator" w:id="0">
    <w:p w:rsidR="00A043BC" w:rsidRDefault="00A043BC" w:rsidP="00B4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D60"/>
    <w:multiLevelType w:val="hybridMultilevel"/>
    <w:tmpl w:val="20A49D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B504BD"/>
    <w:multiLevelType w:val="hybridMultilevel"/>
    <w:tmpl w:val="FB2C7984"/>
    <w:lvl w:ilvl="0" w:tplc="2DA0C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635C0"/>
    <w:multiLevelType w:val="hybridMultilevel"/>
    <w:tmpl w:val="AD4CE70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09"/>
    <w:rsid w:val="000012E6"/>
    <w:rsid w:val="00013C58"/>
    <w:rsid w:val="0002634C"/>
    <w:rsid w:val="00026B53"/>
    <w:rsid w:val="00034DE5"/>
    <w:rsid w:val="0003794B"/>
    <w:rsid w:val="000436C5"/>
    <w:rsid w:val="000456DB"/>
    <w:rsid w:val="000642F3"/>
    <w:rsid w:val="00070DA4"/>
    <w:rsid w:val="000831EB"/>
    <w:rsid w:val="00085C6B"/>
    <w:rsid w:val="0009136F"/>
    <w:rsid w:val="00094F73"/>
    <w:rsid w:val="00095DA3"/>
    <w:rsid w:val="000A7038"/>
    <w:rsid w:val="000C2772"/>
    <w:rsid w:val="000D6C18"/>
    <w:rsid w:val="000E12CB"/>
    <w:rsid w:val="000F6808"/>
    <w:rsid w:val="00117ABF"/>
    <w:rsid w:val="00120DD8"/>
    <w:rsid w:val="0012674F"/>
    <w:rsid w:val="00130C74"/>
    <w:rsid w:val="0014089D"/>
    <w:rsid w:val="001434B4"/>
    <w:rsid w:val="00143A0A"/>
    <w:rsid w:val="001457E8"/>
    <w:rsid w:val="00146933"/>
    <w:rsid w:val="00147AC9"/>
    <w:rsid w:val="00161F92"/>
    <w:rsid w:val="00171723"/>
    <w:rsid w:val="00173828"/>
    <w:rsid w:val="0019038B"/>
    <w:rsid w:val="001B5F95"/>
    <w:rsid w:val="001C261D"/>
    <w:rsid w:val="001C29F3"/>
    <w:rsid w:val="001D101D"/>
    <w:rsid w:val="001D1B3D"/>
    <w:rsid w:val="001F1D8E"/>
    <w:rsid w:val="00212BDC"/>
    <w:rsid w:val="002148FA"/>
    <w:rsid w:val="002227A4"/>
    <w:rsid w:val="00244841"/>
    <w:rsid w:val="00247034"/>
    <w:rsid w:val="00256639"/>
    <w:rsid w:val="0026237A"/>
    <w:rsid w:val="00267AA4"/>
    <w:rsid w:val="002726E2"/>
    <w:rsid w:val="00275EC7"/>
    <w:rsid w:val="002B3DD0"/>
    <w:rsid w:val="002B73D1"/>
    <w:rsid w:val="002C31A9"/>
    <w:rsid w:val="002C3D92"/>
    <w:rsid w:val="002E3986"/>
    <w:rsid w:val="002E3B66"/>
    <w:rsid w:val="002F0788"/>
    <w:rsid w:val="0031644C"/>
    <w:rsid w:val="003435B9"/>
    <w:rsid w:val="00347AD5"/>
    <w:rsid w:val="00350DC6"/>
    <w:rsid w:val="003549B9"/>
    <w:rsid w:val="00356CBD"/>
    <w:rsid w:val="0036660B"/>
    <w:rsid w:val="0037018B"/>
    <w:rsid w:val="00371980"/>
    <w:rsid w:val="00373F1F"/>
    <w:rsid w:val="00384A1B"/>
    <w:rsid w:val="00385D63"/>
    <w:rsid w:val="003A6FF2"/>
    <w:rsid w:val="003C3505"/>
    <w:rsid w:val="00400C22"/>
    <w:rsid w:val="00400EF0"/>
    <w:rsid w:val="004101F5"/>
    <w:rsid w:val="004107CF"/>
    <w:rsid w:val="0041512C"/>
    <w:rsid w:val="00415327"/>
    <w:rsid w:val="0042223C"/>
    <w:rsid w:val="004310D3"/>
    <w:rsid w:val="0043461A"/>
    <w:rsid w:val="0048295A"/>
    <w:rsid w:val="00493188"/>
    <w:rsid w:val="004A73BA"/>
    <w:rsid w:val="004B0104"/>
    <w:rsid w:val="004C61C5"/>
    <w:rsid w:val="004C7C4E"/>
    <w:rsid w:val="004F3F1B"/>
    <w:rsid w:val="004F6AA6"/>
    <w:rsid w:val="004F757B"/>
    <w:rsid w:val="00504A9C"/>
    <w:rsid w:val="00526003"/>
    <w:rsid w:val="00526ECC"/>
    <w:rsid w:val="00530F5B"/>
    <w:rsid w:val="00531DCE"/>
    <w:rsid w:val="00532512"/>
    <w:rsid w:val="00533FDF"/>
    <w:rsid w:val="005431DB"/>
    <w:rsid w:val="00573726"/>
    <w:rsid w:val="00574898"/>
    <w:rsid w:val="0059031B"/>
    <w:rsid w:val="005A36DD"/>
    <w:rsid w:val="005A416F"/>
    <w:rsid w:val="005A54E0"/>
    <w:rsid w:val="005A57A3"/>
    <w:rsid w:val="005A7527"/>
    <w:rsid w:val="005B0CDE"/>
    <w:rsid w:val="005B28A1"/>
    <w:rsid w:val="005C6123"/>
    <w:rsid w:val="005E4436"/>
    <w:rsid w:val="005F1995"/>
    <w:rsid w:val="005F5DA3"/>
    <w:rsid w:val="006007FC"/>
    <w:rsid w:val="006050F5"/>
    <w:rsid w:val="00606A42"/>
    <w:rsid w:val="00613103"/>
    <w:rsid w:val="00657C34"/>
    <w:rsid w:val="0066681D"/>
    <w:rsid w:val="00670993"/>
    <w:rsid w:val="006736C8"/>
    <w:rsid w:val="00681673"/>
    <w:rsid w:val="00687377"/>
    <w:rsid w:val="006A368A"/>
    <w:rsid w:val="006A6279"/>
    <w:rsid w:val="006C0C3A"/>
    <w:rsid w:val="006C0F1F"/>
    <w:rsid w:val="006D0A4C"/>
    <w:rsid w:val="006D6527"/>
    <w:rsid w:val="006D7167"/>
    <w:rsid w:val="006E374D"/>
    <w:rsid w:val="006F69A3"/>
    <w:rsid w:val="00702FE5"/>
    <w:rsid w:val="00731F38"/>
    <w:rsid w:val="00733E66"/>
    <w:rsid w:val="00753933"/>
    <w:rsid w:val="00754D59"/>
    <w:rsid w:val="00795CF6"/>
    <w:rsid w:val="007A196B"/>
    <w:rsid w:val="007A1EE3"/>
    <w:rsid w:val="007B46C8"/>
    <w:rsid w:val="007B498A"/>
    <w:rsid w:val="007C4FB0"/>
    <w:rsid w:val="007C5CF5"/>
    <w:rsid w:val="007C610B"/>
    <w:rsid w:val="007C7688"/>
    <w:rsid w:val="007D5ABF"/>
    <w:rsid w:val="007F59F7"/>
    <w:rsid w:val="007F6D67"/>
    <w:rsid w:val="0080744F"/>
    <w:rsid w:val="008228D6"/>
    <w:rsid w:val="00836481"/>
    <w:rsid w:val="00844446"/>
    <w:rsid w:val="00845B12"/>
    <w:rsid w:val="00847891"/>
    <w:rsid w:val="00851D8C"/>
    <w:rsid w:val="008636DA"/>
    <w:rsid w:val="0088146C"/>
    <w:rsid w:val="00891363"/>
    <w:rsid w:val="008930BF"/>
    <w:rsid w:val="008A3B00"/>
    <w:rsid w:val="008B2663"/>
    <w:rsid w:val="008F7149"/>
    <w:rsid w:val="0090369D"/>
    <w:rsid w:val="00904674"/>
    <w:rsid w:val="0091377C"/>
    <w:rsid w:val="0091478D"/>
    <w:rsid w:val="0091586C"/>
    <w:rsid w:val="00922630"/>
    <w:rsid w:val="00935937"/>
    <w:rsid w:val="0094604A"/>
    <w:rsid w:val="00947DDE"/>
    <w:rsid w:val="009509C4"/>
    <w:rsid w:val="00957195"/>
    <w:rsid w:val="00966B94"/>
    <w:rsid w:val="0097265F"/>
    <w:rsid w:val="0097642A"/>
    <w:rsid w:val="0097785C"/>
    <w:rsid w:val="009812CC"/>
    <w:rsid w:val="00991C5B"/>
    <w:rsid w:val="0099314E"/>
    <w:rsid w:val="009B4FBB"/>
    <w:rsid w:val="009E22AB"/>
    <w:rsid w:val="009F0601"/>
    <w:rsid w:val="00A02730"/>
    <w:rsid w:val="00A043BC"/>
    <w:rsid w:val="00A1144F"/>
    <w:rsid w:val="00A123E8"/>
    <w:rsid w:val="00A13817"/>
    <w:rsid w:val="00A222BC"/>
    <w:rsid w:val="00A27CDF"/>
    <w:rsid w:val="00A342DB"/>
    <w:rsid w:val="00A41DD0"/>
    <w:rsid w:val="00A66399"/>
    <w:rsid w:val="00A9137E"/>
    <w:rsid w:val="00AA5EC8"/>
    <w:rsid w:val="00AB09E7"/>
    <w:rsid w:val="00AB4A42"/>
    <w:rsid w:val="00AB5FF0"/>
    <w:rsid w:val="00AB6B0F"/>
    <w:rsid w:val="00AB71B5"/>
    <w:rsid w:val="00AF7D91"/>
    <w:rsid w:val="00B06B0F"/>
    <w:rsid w:val="00B13EC3"/>
    <w:rsid w:val="00B334BE"/>
    <w:rsid w:val="00B42D2D"/>
    <w:rsid w:val="00B4664B"/>
    <w:rsid w:val="00B550BB"/>
    <w:rsid w:val="00B66AA8"/>
    <w:rsid w:val="00B77948"/>
    <w:rsid w:val="00B77B69"/>
    <w:rsid w:val="00B83D17"/>
    <w:rsid w:val="00BA30B7"/>
    <w:rsid w:val="00BA530D"/>
    <w:rsid w:val="00BC6D27"/>
    <w:rsid w:val="00BD38C3"/>
    <w:rsid w:val="00BE2017"/>
    <w:rsid w:val="00BF1FC4"/>
    <w:rsid w:val="00BF25D9"/>
    <w:rsid w:val="00BF4A7F"/>
    <w:rsid w:val="00BF4FA3"/>
    <w:rsid w:val="00C03E5B"/>
    <w:rsid w:val="00C04C0B"/>
    <w:rsid w:val="00C0696C"/>
    <w:rsid w:val="00C33DB0"/>
    <w:rsid w:val="00C467AA"/>
    <w:rsid w:val="00C51C77"/>
    <w:rsid w:val="00C5594E"/>
    <w:rsid w:val="00C55F66"/>
    <w:rsid w:val="00C56255"/>
    <w:rsid w:val="00C65EFF"/>
    <w:rsid w:val="00C72F7D"/>
    <w:rsid w:val="00C85584"/>
    <w:rsid w:val="00C93806"/>
    <w:rsid w:val="00CA0E36"/>
    <w:rsid w:val="00CA1FA2"/>
    <w:rsid w:val="00CA2EED"/>
    <w:rsid w:val="00CA6BCD"/>
    <w:rsid w:val="00CB0B51"/>
    <w:rsid w:val="00CB65E9"/>
    <w:rsid w:val="00CD1E79"/>
    <w:rsid w:val="00CD65EA"/>
    <w:rsid w:val="00CF2E1A"/>
    <w:rsid w:val="00D17653"/>
    <w:rsid w:val="00D25541"/>
    <w:rsid w:val="00D37F66"/>
    <w:rsid w:val="00D44C7D"/>
    <w:rsid w:val="00D4567C"/>
    <w:rsid w:val="00D57EEA"/>
    <w:rsid w:val="00D7098B"/>
    <w:rsid w:val="00D8218B"/>
    <w:rsid w:val="00DA6CD8"/>
    <w:rsid w:val="00DA6D3A"/>
    <w:rsid w:val="00DC6092"/>
    <w:rsid w:val="00DC71D8"/>
    <w:rsid w:val="00DD61E7"/>
    <w:rsid w:val="00DF4511"/>
    <w:rsid w:val="00DF4D8B"/>
    <w:rsid w:val="00E01BDD"/>
    <w:rsid w:val="00E14489"/>
    <w:rsid w:val="00E2123E"/>
    <w:rsid w:val="00E27426"/>
    <w:rsid w:val="00E27AA9"/>
    <w:rsid w:val="00E33F63"/>
    <w:rsid w:val="00E468A0"/>
    <w:rsid w:val="00E550AD"/>
    <w:rsid w:val="00E56F20"/>
    <w:rsid w:val="00E602E7"/>
    <w:rsid w:val="00E63391"/>
    <w:rsid w:val="00E66A04"/>
    <w:rsid w:val="00E7150B"/>
    <w:rsid w:val="00E83E41"/>
    <w:rsid w:val="00E86E43"/>
    <w:rsid w:val="00EC0208"/>
    <w:rsid w:val="00EC2CA2"/>
    <w:rsid w:val="00EC46ED"/>
    <w:rsid w:val="00ED010F"/>
    <w:rsid w:val="00ED197E"/>
    <w:rsid w:val="00EE2FCC"/>
    <w:rsid w:val="00F0447E"/>
    <w:rsid w:val="00F078D0"/>
    <w:rsid w:val="00F12BA1"/>
    <w:rsid w:val="00F36609"/>
    <w:rsid w:val="00F455C3"/>
    <w:rsid w:val="00F675AE"/>
    <w:rsid w:val="00F8111E"/>
    <w:rsid w:val="00F8780E"/>
    <w:rsid w:val="00FA183E"/>
    <w:rsid w:val="00FB33B2"/>
    <w:rsid w:val="00FB5FEC"/>
    <w:rsid w:val="00FE6E66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60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1,H1,Заголов"/>
    <w:basedOn w:val="a"/>
    <w:link w:val="10"/>
    <w:qFormat/>
    <w:rsid w:val="00F36609"/>
    <w:pPr>
      <w:suppressAutoHyphens w:val="0"/>
      <w:outlineLvl w:val="0"/>
    </w:pPr>
    <w:rPr>
      <w:rFonts w:ascii="Verdana" w:hAnsi="Verdana"/>
      <w:b/>
      <w:bCs/>
      <w:color w:val="FFFFFF"/>
      <w:kern w:val="36"/>
      <w:sz w:val="14"/>
      <w:szCs w:val="14"/>
      <w:lang w:eastAsia="ru-RU"/>
    </w:rPr>
  </w:style>
  <w:style w:type="paragraph" w:styleId="3">
    <w:name w:val="heading 3"/>
    <w:aliases w:val="3"/>
    <w:basedOn w:val="a"/>
    <w:next w:val="a"/>
    <w:link w:val="30"/>
    <w:qFormat/>
    <w:rsid w:val="00F366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Заголов Знак"/>
    <w:link w:val="1"/>
    <w:locked/>
    <w:rsid w:val="00F36609"/>
    <w:rPr>
      <w:rFonts w:ascii="Verdana" w:hAnsi="Verdana"/>
      <w:b/>
      <w:color w:val="FFFFFF"/>
      <w:kern w:val="36"/>
      <w:sz w:val="14"/>
      <w:lang w:val="ru-RU" w:eastAsia="ru-RU"/>
    </w:rPr>
  </w:style>
  <w:style w:type="character" w:customStyle="1" w:styleId="30">
    <w:name w:val="Заголовок 3 Знак"/>
    <w:aliases w:val="3 Знак"/>
    <w:link w:val="3"/>
    <w:locked/>
    <w:rsid w:val="00F36609"/>
    <w:rPr>
      <w:rFonts w:ascii="Cambria" w:hAnsi="Cambria"/>
      <w:b/>
      <w:sz w:val="26"/>
      <w:lang w:val="ru-RU" w:eastAsia="ar-SA" w:bidi="ar-SA"/>
    </w:rPr>
  </w:style>
  <w:style w:type="paragraph" w:styleId="a3">
    <w:name w:val="Body Text"/>
    <w:basedOn w:val="a"/>
    <w:link w:val="a4"/>
    <w:semiHidden/>
    <w:rsid w:val="00F36609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F36609"/>
    <w:rPr>
      <w:sz w:val="24"/>
      <w:lang w:val="ru-RU" w:eastAsia="ar-SA" w:bidi="ar-SA"/>
    </w:rPr>
  </w:style>
  <w:style w:type="character" w:customStyle="1" w:styleId="a5">
    <w:name w:val="Нижний колонтитул Знак"/>
    <w:link w:val="a6"/>
    <w:locked/>
    <w:rsid w:val="00F36609"/>
    <w:rPr>
      <w:i/>
    </w:rPr>
  </w:style>
  <w:style w:type="paragraph" w:styleId="a6">
    <w:name w:val="footer"/>
    <w:basedOn w:val="a"/>
    <w:link w:val="a5"/>
    <w:rsid w:val="00F36609"/>
    <w:pPr>
      <w:pBdr>
        <w:top w:val="single" w:sz="4" w:space="1" w:color="auto"/>
      </w:pBdr>
      <w:tabs>
        <w:tab w:val="center" w:pos="4677"/>
        <w:tab w:val="right" w:pos="9355"/>
      </w:tabs>
      <w:suppressAutoHyphens w:val="0"/>
      <w:ind w:right="360"/>
    </w:pPr>
    <w:rPr>
      <w:i/>
      <w:iCs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F36609"/>
    <w:rPr>
      <w:lang w:val="ru-RU" w:eastAsia="ru-RU"/>
    </w:rPr>
  </w:style>
  <w:style w:type="paragraph" w:styleId="a8">
    <w:name w:val="Body Text Indent"/>
    <w:basedOn w:val="a"/>
    <w:link w:val="a7"/>
    <w:semiHidden/>
    <w:rsid w:val="00F36609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F36609"/>
    <w:rPr>
      <w:lang w:val="ru-RU" w:eastAsia="ru-RU"/>
    </w:rPr>
  </w:style>
  <w:style w:type="paragraph" w:styleId="20">
    <w:name w:val="Body Text Indent 2"/>
    <w:basedOn w:val="a"/>
    <w:link w:val="2"/>
    <w:semiHidden/>
    <w:rsid w:val="00F36609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styleId="a9">
    <w:name w:val="Balloon Text"/>
    <w:basedOn w:val="a"/>
    <w:link w:val="aa"/>
    <w:rsid w:val="00E01B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E01BDD"/>
    <w:rPr>
      <w:rFonts w:ascii="Tahoma" w:hAnsi="Tahoma"/>
      <w:sz w:val="16"/>
      <w:lang w:val="x-none" w:eastAsia="ar-SA" w:bidi="ar-SA"/>
    </w:rPr>
  </w:style>
  <w:style w:type="table" w:styleId="ab">
    <w:name w:val="Table Grid"/>
    <w:basedOn w:val="a1"/>
    <w:rsid w:val="00083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42D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B42D2D"/>
    <w:rPr>
      <w:rFonts w:cs="Times New Roman"/>
      <w:sz w:val="24"/>
      <w:szCs w:val="24"/>
      <w:lang w:val="x-none" w:eastAsia="ar-SA" w:bidi="ar-SA"/>
    </w:rPr>
  </w:style>
  <w:style w:type="paragraph" w:customStyle="1" w:styleId="ConsNormal">
    <w:name w:val="ConsNormal"/>
    <w:uiPriority w:val="99"/>
    <w:rsid w:val="004310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609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1,H1,Заголов"/>
    <w:basedOn w:val="a"/>
    <w:link w:val="10"/>
    <w:qFormat/>
    <w:rsid w:val="00F36609"/>
    <w:pPr>
      <w:suppressAutoHyphens w:val="0"/>
      <w:outlineLvl w:val="0"/>
    </w:pPr>
    <w:rPr>
      <w:rFonts w:ascii="Verdana" w:hAnsi="Verdana"/>
      <w:b/>
      <w:bCs/>
      <w:color w:val="FFFFFF"/>
      <w:kern w:val="36"/>
      <w:sz w:val="14"/>
      <w:szCs w:val="14"/>
      <w:lang w:eastAsia="ru-RU"/>
    </w:rPr>
  </w:style>
  <w:style w:type="paragraph" w:styleId="3">
    <w:name w:val="heading 3"/>
    <w:aliases w:val="3"/>
    <w:basedOn w:val="a"/>
    <w:next w:val="a"/>
    <w:link w:val="30"/>
    <w:qFormat/>
    <w:rsid w:val="00F366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Заголов Знак"/>
    <w:link w:val="1"/>
    <w:locked/>
    <w:rsid w:val="00F36609"/>
    <w:rPr>
      <w:rFonts w:ascii="Verdana" w:hAnsi="Verdana"/>
      <w:b/>
      <w:color w:val="FFFFFF"/>
      <w:kern w:val="36"/>
      <w:sz w:val="14"/>
      <w:lang w:val="ru-RU" w:eastAsia="ru-RU"/>
    </w:rPr>
  </w:style>
  <w:style w:type="character" w:customStyle="1" w:styleId="30">
    <w:name w:val="Заголовок 3 Знак"/>
    <w:aliases w:val="3 Знак"/>
    <w:link w:val="3"/>
    <w:locked/>
    <w:rsid w:val="00F36609"/>
    <w:rPr>
      <w:rFonts w:ascii="Cambria" w:hAnsi="Cambria"/>
      <w:b/>
      <w:sz w:val="26"/>
      <w:lang w:val="ru-RU" w:eastAsia="ar-SA" w:bidi="ar-SA"/>
    </w:rPr>
  </w:style>
  <w:style w:type="paragraph" w:styleId="a3">
    <w:name w:val="Body Text"/>
    <w:basedOn w:val="a"/>
    <w:link w:val="a4"/>
    <w:semiHidden/>
    <w:rsid w:val="00F36609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F36609"/>
    <w:rPr>
      <w:sz w:val="24"/>
      <w:lang w:val="ru-RU" w:eastAsia="ar-SA" w:bidi="ar-SA"/>
    </w:rPr>
  </w:style>
  <w:style w:type="character" w:customStyle="1" w:styleId="a5">
    <w:name w:val="Нижний колонтитул Знак"/>
    <w:link w:val="a6"/>
    <w:locked/>
    <w:rsid w:val="00F36609"/>
    <w:rPr>
      <w:i/>
    </w:rPr>
  </w:style>
  <w:style w:type="paragraph" w:styleId="a6">
    <w:name w:val="footer"/>
    <w:basedOn w:val="a"/>
    <w:link w:val="a5"/>
    <w:rsid w:val="00F36609"/>
    <w:pPr>
      <w:pBdr>
        <w:top w:val="single" w:sz="4" w:space="1" w:color="auto"/>
      </w:pBdr>
      <w:tabs>
        <w:tab w:val="center" w:pos="4677"/>
        <w:tab w:val="right" w:pos="9355"/>
      </w:tabs>
      <w:suppressAutoHyphens w:val="0"/>
      <w:ind w:right="360"/>
    </w:pPr>
    <w:rPr>
      <w:i/>
      <w:iCs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F36609"/>
    <w:rPr>
      <w:lang w:val="ru-RU" w:eastAsia="ru-RU"/>
    </w:rPr>
  </w:style>
  <w:style w:type="paragraph" w:styleId="a8">
    <w:name w:val="Body Text Indent"/>
    <w:basedOn w:val="a"/>
    <w:link w:val="a7"/>
    <w:semiHidden/>
    <w:rsid w:val="00F36609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F36609"/>
    <w:rPr>
      <w:lang w:val="ru-RU" w:eastAsia="ru-RU"/>
    </w:rPr>
  </w:style>
  <w:style w:type="paragraph" w:styleId="20">
    <w:name w:val="Body Text Indent 2"/>
    <w:basedOn w:val="a"/>
    <w:link w:val="2"/>
    <w:semiHidden/>
    <w:rsid w:val="00F36609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styleId="a9">
    <w:name w:val="Balloon Text"/>
    <w:basedOn w:val="a"/>
    <w:link w:val="aa"/>
    <w:rsid w:val="00E01B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E01BDD"/>
    <w:rPr>
      <w:rFonts w:ascii="Tahoma" w:hAnsi="Tahoma"/>
      <w:sz w:val="16"/>
      <w:lang w:val="x-none" w:eastAsia="ar-SA" w:bidi="ar-SA"/>
    </w:rPr>
  </w:style>
  <w:style w:type="table" w:styleId="ab">
    <w:name w:val="Table Grid"/>
    <w:basedOn w:val="a1"/>
    <w:rsid w:val="00083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42D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B42D2D"/>
    <w:rPr>
      <w:rFonts w:cs="Times New Roman"/>
      <w:sz w:val="24"/>
      <w:szCs w:val="24"/>
      <w:lang w:val="x-none" w:eastAsia="ar-SA" w:bidi="ar-SA"/>
    </w:rPr>
  </w:style>
  <w:style w:type="paragraph" w:customStyle="1" w:styleId="ConsNormal">
    <w:name w:val="ConsNormal"/>
    <w:uiPriority w:val="99"/>
    <w:rsid w:val="004310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59E0-5E6F-4349-8605-60F3939B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www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Вадим Банников</dc:creator>
  <cp:lastModifiedBy>Лешков Александр Олегович</cp:lastModifiedBy>
  <cp:revision>2</cp:revision>
  <cp:lastPrinted>2013-06-21T13:43:00Z</cp:lastPrinted>
  <dcterms:created xsi:type="dcterms:W3CDTF">2013-12-17T12:22:00Z</dcterms:created>
  <dcterms:modified xsi:type="dcterms:W3CDTF">2013-12-17T12:22:00Z</dcterms:modified>
</cp:coreProperties>
</file>